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11" w:rsidRPr="00F27211" w:rsidRDefault="00F27211" w:rsidP="00F272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Федоровского</w:t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провела проверку соблюдения законодательства при предоставлении муниципальных услуг.</w:t>
      </w:r>
    </w:p>
    <w:p w:rsidR="00F27211" w:rsidRDefault="00F27211" w:rsidP="00F272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Установлено, что в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марте</w:t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 в администрацию района обратился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индивидуальный предприниматель </w:t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>с заявлением о предоставлении помещения в аренду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для размещения швейного цеха.</w:t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27211" w:rsidRDefault="00F27211" w:rsidP="00F272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>В нарушение требований административного регламента муниципальная услуга заявителю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истечению 30 – дневного срока предусмотренного административным регламентом не предоставлена.</w:t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27211" w:rsidRDefault="00F27211" w:rsidP="00F2721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этой связи прокуратура района возбудила в отношении отдела по управлению муниципальной собственностью административное дело по ч. 3 ст. 2.13 КоАП РБ (нарушение порядка предоставления государственных и муниципальных услуг),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которое направлено на рассмотрение в мировой суд.</w:t>
      </w:r>
    </w:p>
    <w:p w:rsidR="00F27211" w:rsidRDefault="00F27211" w:rsidP="00F272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27211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того, надзорное ведомство внесло в адрес руководства муниципалитета представление об устранении выявленных нарушений.</w:t>
      </w:r>
    </w:p>
    <w:p w:rsidR="00F27211" w:rsidRDefault="00F27211" w:rsidP="00F2721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43C34" w:rsidRDefault="00C84DC3" w:rsidP="00F27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C3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3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DC3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C84DC3">
        <w:rPr>
          <w:rFonts w:ascii="Times New Roman" w:hAnsi="Times New Roman" w:cs="Times New Roman"/>
          <w:sz w:val="28"/>
          <w:szCs w:val="28"/>
        </w:rPr>
        <w:t xml:space="preserve">   Р.М. </w:t>
      </w:r>
      <w:proofErr w:type="spellStart"/>
      <w:r w:rsidR="00C84DC3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4AE9" w:rsidRDefault="009E4AE9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211" w:rsidRDefault="00F27211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211" w:rsidRDefault="004D4A1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34" w:rsidRPr="00F43C34" w:rsidRDefault="009D753A" w:rsidP="00F43C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F43C34" w:rsidRPr="00F43C34">
        <w:rPr>
          <w:rFonts w:ascii="Times New Roman" w:hAnsi="Times New Roman" w:cs="Times New Roman"/>
          <w:sz w:val="20"/>
          <w:szCs w:val="20"/>
        </w:rPr>
        <w:t>.Ю. Григорьев, 8(347</w:t>
      </w:r>
      <w:r>
        <w:rPr>
          <w:rFonts w:ascii="Times New Roman" w:hAnsi="Times New Roman" w:cs="Times New Roman"/>
          <w:sz w:val="20"/>
          <w:szCs w:val="20"/>
        </w:rPr>
        <w:t>43</w:t>
      </w:r>
      <w:r w:rsidR="00F43C34" w:rsidRPr="00F43C34">
        <w:rPr>
          <w:rFonts w:ascii="Times New Roman" w:hAnsi="Times New Roman" w:cs="Times New Roman"/>
          <w:sz w:val="20"/>
          <w:szCs w:val="20"/>
        </w:rPr>
        <w:t>)2-</w:t>
      </w:r>
      <w:r>
        <w:rPr>
          <w:rFonts w:ascii="Times New Roman" w:hAnsi="Times New Roman" w:cs="Times New Roman"/>
          <w:sz w:val="20"/>
          <w:szCs w:val="20"/>
        </w:rPr>
        <w:t>24</w:t>
      </w:r>
      <w:r w:rsidR="00F43C34" w:rsidRPr="00F43C3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67</w:t>
      </w:r>
    </w:p>
    <w:sectPr w:rsidR="00F43C34" w:rsidRPr="00F43C34" w:rsidSect="00C84DC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34"/>
    <w:rsid w:val="00247AFE"/>
    <w:rsid w:val="004D4A14"/>
    <w:rsid w:val="009D753A"/>
    <w:rsid w:val="009E4AE9"/>
    <w:rsid w:val="00C84DC3"/>
    <w:rsid w:val="00F27211"/>
    <w:rsid w:val="00F43C34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Миха</cp:lastModifiedBy>
  <cp:revision>5</cp:revision>
  <cp:lastPrinted>2022-05-20T10:31:00Z</cp:lastPrinted>
  <dcterms:created xsi:type="dcterms:W3CDTF">2022-03-25T10:23:00Z</dcterms:created>
  <dcterms:modified xsi:type="dcterms:W3CDTF">2022-05-20T11:34:00Z</dcterms:modified>
</cp:coreProperties>
</file>