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69" w:rsidRPr="00BA46AF" w:rsidRDefault="00887B69" w:rsidP="00BA46AF">
      <w:pPr>
        <w:spacing w:after="240"/>
        <w:jc w:val="both"/>
        <w:outlineLvl w:val="0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b/>
          <w:bCs/>
          <w:sz w:val="28"/>
        </w:rPr>
        <w:t>Тема:</w:t>
      </w:r>
      <w:r w:rsidRPr="00BA46AF">
        <w:rPr>
          <w:rFonts w:ascii="Times New Roman" w:hAnsi="Times New Roman" w:cs="Times New Roman"/>
          <w:sz w:val="28"/>
        </w:rPr>
        <w:t xml:space="preserve"> </w:t>
      </w:r>
      <w:r w:rsidRPr="00BA46AF">
        <w:rPr>
          <w:rFonts w:ascii="Times New Roman" w:hAnsi="Times New Roman" w:cs="Times New Roman"/>
          <w:b/>
          <w:bCs/>
          <w:sz w:val="28"/>
        </w:rPr>
        <w:t xml:space="preserve">Производство овощей для </w:t>
      </w:r>
      <w:r w:rsidR="006009B7">
        <w:rPr>
          <w:rFonts w:ascii="Times New Roman" w:hAnsi="Times New Roman" w:cs="Times New Roman"/>
          <w:b/>
          <w:bCs/>
          <w:sz w:val="28"/>
        </w:rPr>
        <w:t>компании ООО «</w:t>
      </w:r>
      <w:r w:rsidRPr="00BA46AF">
        <w:rPr>
          <w:rFonts w:ascii="Times New Roman" w:hAnsi="Times New Roman" w:cs="Times New Roman"/>
          <w:b/>
          <w:bCs/>
          <w:sz w:val="28"/>
        </w:rPr>
        <w:t>В</w:t>
      </w:r>
      <w:r w:rsidR="00BA46AF">
        <w:rPr>
          <w:rFonts w:ascii="Times New Roman" w:hAnsi="Times New Roman" w:cs="Times New Roman"/>
          <w:b/>
          <w:bCs/>
          <w:sz w:val="28"/>
        </w:rPr>
        <w:t xml:space="preserve">ремена </w:t>
      </w:r>
      <w:r w:rsidRPr="00BA46AF">
        <w:rPr>
          <w:rFonts w:ascii="Times New Roman" w:hAnsi="Times New Roman" w:cs="Times New Roman"/>
          <w:b/>
          <w:bCs/>
          <w:sz w:val="28"/>
        </w:rPr>
        <w:t>Г</w:t>
      </w:r>
      <w:r w:rsidR="00BA46AF">
        <w:rPr>
          <w:rFonts w:ascii="Times New Roman" w:hAnsi="Times New Roman" w:cs="Times New Roman"/>
          <w:b/>
          <w:bCs/>
          <w:sz w:val="28"/>
        </w:rPr>
        <w:t>ода</w:t>
      </w:r>
      <w:r w:rsidR="006009B7">
        <w:rPr>
          <w:rFonts w:ascii="Times New Roman" w:hAnsi="Times New Roman" w:cs="Times New Roman"/>
          <w:b/>
          <w:bCs/>
          <w:sz w:val="28"/>
        </w:rPr>
        <w:t>»</w:t>
      </w:r>
      <w:bookmarkStart w:id="0" w:name="_GoBack"/>
      <w:bookmarkEnd w:id="0"/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Общая потребность нашего предприятия в свежей продукции – картофеле и овощах составляет 110-114 тыс. тонн в год (данные по валовому сбору). В том числе: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Картофель свежий – 27-28 тыс. тонн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Морковь столовая свежая – 29-30 тыс. тонн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Свёкла столовая свежая – 10-11 тыс. тонн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Лук репчатый свежий – 13-14 тыс. тонн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Капуста белокочанная свежая – 30-31 тыс. тонн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С учётом климатических условий, технологии выращивания, сроков созревания продукции и производственных мощностей нашего предприятия, мы планируем организовать производство и поставку картофеля и овощей на предприятие по четырём целевым программам: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1. «Весенняя программа» - производство и поставка на предприятие 10-11 тыс. тонн ранней продукции (9,3%), выращенной в южных регионах РФ. Продукция предназначена для кратковременного хранения и реализации в текущей период на территории Республики Башкортостан. Период поставки урожая текущего года по программе - май-июль.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2. «Летняя программа» - производство и поставка на предприятие 26-27 тыс. тонн ранней и среднеспелой продукции (23,9%), выращенной в Республике Башкортостан. Продукция предназначена для кратковременного хранения и реализации в текущий период на территории Республики Башкортостан и близлежащих регионах. Период поставки урожая текущего года по программе - июль-октябрь.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 xml:space="preserve">3. «Осенняя программа» - производство и поставка на предприятие 40-41 тыс. тонн позднеспелой продукции (36,4%), выращенной в Республике Башкортостан, для закладки на длительное хранение и реализации в весенне-летний </w:t>
      </w:r>
      <w:proofErr w:type="gramStart"/>
      <w:r w:rsidRPr="00BA46AF">
        <w:rPr>
          <w:rFonts w:ascii="Times New Roman" w:hAnsi="Times New Roman" w:cs="Times New Roman"/>
          <w:sz w:val="28"/>
        </w:rPr>
        <w:t>период</w:t>
      </w:r>
      <w:proofErr w:type="gramEnd"/>
      <w:r w:rsidRPr="00BA46AF">
        <w:rPr>
          <w:rFonts w:ascii="Times New Roman" w:hAnsi="Times New Roman" w:cs="Times New Roman"/>
          <w:sz w:val="28"/>
        </w:rPr>
        <w:t xml:space="preserve"> прежде всего на территории Республики Башкортостан. Период поставки урожая текущего года по программе - сентябрь-октябрь.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4. «Зимняя программа» - производство, хранение и поставка на предприятие 33-34 тыс. тонн средн</w:t>
      </w:r>
      <w:proofErr w:type="gramStart"/>
      <w:r w:rsidRPr="00BA46AF">
        <w:rPr>
          <w:rFonts w:ascii="Times New Roman" w:hAnsi="Times New Roman" w:cs="Times New Roman"/>
          <w:sz w:val="28"/>
        </w:rPr>
        <w:t>е-</w:t>
      </w:r>
      <w:proofErr w:type="gramEnd"/>
      <w:r w:rsidRPr="00BA46AF">
        <w:rPr>
          <w:rFonts w:ascii="Times New Roman" w:hAnsi="Times New Roman" w:cs="Times New Roman"/>
          <w:sz w:val="28"/>
        </w:rPr>
        <w:t xml:space="preserve"> и позднеспелой продукции (30,3%), выращенной в Республике Башкортостан, для кратковременного хранения и реализации в текущий период на территории Республики Башкортостан и близлежащих регионах. Период поставки продукции по программе – ноябрь (урожай текущего года) – февраль (урожай прошлого года). Программа предусматривает ответственное хранение на складских площадях товаропроизводителя.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 xml:space="preserve">Организация хозяйственной деятельности предприятии </w:t>
      </w:r>
      <w:proofErr w:type="gramStart"/>
      <w:r w:rsidRPr="00BA46AF">
        <w:rPr>
          <w:rFonts w:ascii="Times New Roman" w:hAnsi="Times New Roman" w:cs="Times New Roman"/>
          <w:sz w:val="28"/>
        </w:rPr>
        <w:t>предполагает закупку большого объёма продукции и направлена</w:t>
      </w:r>
      <w:proofErr w:type="gramEnd"/>
      <w:r w:rsidRPr="00BA46AF">
        <w:rPr>
          <w:rFonts w:ascii="Times New Roman" w:hAnsi="Times New Roman" w:cs="Times New Roman"/>
          <w:sz w:val="28"/>
        </w:rPr>
        <w:t xml:space="preserve"> на установление многолетних, взаимовыгодных, партнёрских отношений с товаропроизводителями региона. Основными поставщиками продукции мы видим государственные унитарные </w:t>
      </w:r>
      <w:r w:rsidRPr="00BA46AF">
        <w:rPr>
          <w:rFonts w:ascii="Times New Roman" w:hAnsi="Times New Roman" w:cs="Times New Roman"/>
          <w:sz w:val="28"/>
        </w:rPr>
        <w:lastRenderedPageBreak/>
        <w:t>предприятия (</w:t>
      </w:r>
      <w:proofErr w:type="spellStart"/>
      <w:r w:rsidRPr="00BA46AF">
        <w:rPr>
          <w:rFonts w:ascii="Times New Roman" w:hAnsi="Times New Roman" w:cs="Times New Roman"/>
          <w:sz w:val="28"/>
        </w:rPr>
        <w:t>ГУПы</w:t>
      </w:r>
      <w:proofErr w:type="spellEnd"/>
      <w:r w:rsidRPr="00BA46AF">
        <w:rPr>
          <w:rFonts w:ascii="Times New Roman" w:hAnsi="Times New Roman" w:cs="Times New Roman"/>
          <w:sz w:val="28"/>
        </w:rPr>
        <w:t xml:space="preserve">) и сельскохозяйственные организации различной формы собственности Республики Башкортостан. 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Правовые отношения с сельхозпроизводителями продукции будут выстроены на основании долгосрочных договоров на её выращивание. Механизм поставки продукции предполагает выращивание продукции на конкретной площади, с чётко обозначенными границами (координатами), согласование технологической карты, наблюдение за её выполнением, а также оценку состояния, урожайности и качества продукции в поле.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 xml:space="preserve">Договор на выращивание продукции предполагает проведение послеуборочной товарной обработки силами и средствами товаропроизводителя и поставку всей выращенной продукции в адрес предприятия. При этом закупочная цена будет определяться по формуле: 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Закупочная цена (</w:t>
      </w:r>
      <w:proofErr w:type="spellStart"/>
      <w:r w:rsidRPr="00BA46AF">
        <w:rPr>
          <w:rFonts w:ascii="Times New Roman" w:hAnsi="Times New Roman" w:cs="Times New Roman"/>
          <w:sz w:val="28"/>
        </w:rPr>
        <w:t>руб</w:t>
      </w:r>
      <w:proofErr w:type="spellEnd"/>
      <w:r w:rsidRPr="00BA46AF">
        <w:rPr>
          <w:rFonts w:ascii="Times New Roman" w:hAnsi="Times New Roman" w:cs="Times New Roman"/>
          <w:sz w:val="28"/>
        </w:rPr>
        <w:t>/</w:t>
      </w:r>
      <w:proofErr w:type="gramStart"/>
      <w:r w:rsidRPr="00BA46AF">
        <w:rPr>
          <w:rFonts w:ascii="Times New Roman" w:hAnsi="Times New Roman" w:cs="Times New Roman"/>
          <w:sz w:val="28"/>
        </w:rPr>
        <w:t>кг</w:t>
      </w:r>
      <w:proofErr w:type="gramEnd"/>
      <w:r w:rsidRPr="00BA46AF">
        <w:rPr>
          <w:rFonts w:ascii="Times New Roman" w:hAnsi="Times New Roman" w:cs="Times New Roman"/>
          <w:sz w:val="28"/>
        </w:rPr>
        <w:t>) = Технологическая себестоимость (</w:t>
      </w:r>
      <w:proofErr w:type="spellStart"/>
      <w:r w:rsidRPr="00BA46AF">
        <w:rPr>
          <w:rFonts w:ascii="Times New Roman" w:hAnsi="Times New Roman" w:cs="Times New Roman"/>
          <w:sz w:val="28"/>
        </w:rPr>
        <w:t>руб</w:t>
      </w:r>
      <w:proofErr w:type="spellEnd"/>
      <w:r w:rsidRPr="00BA46AF">
        <w:rPr>
          <w:rFonts w:ascii="Times New Roman" w:hAnsi="Times New Roman" w:cs="Times New Roman"/>
          <w:sz w:val="28"/>
        </w:rPr>
        <w:t>/кг) х Объём поставки (кг) + Вознаграждение товаропроизводителя (%);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Объём поставки = Вес нетто партии продукции – Земля, примеси</w:t>
      </w:r>
      <w:proofErr w:type="gramStart"/>
      <w:r w:rsidRPr="00BA46AF">
        <w:rPr>
          <w:rFonts w:ascii="Times New Roman" w:hAnsi="Times New Roman" w:cs="Times New Roman"/>
          <w:sz w:val="28"/>
        </w:rPr>
        <w:t xml:space="preserve"> (%)</w:t>
      </w:r>
      <w:proofErr w:type="gramEnd"/>
    </w:p>
    <w:p w:rsid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При ответственном хранении продукции на складских площадях товаропроизводителя в формулу определения закупочной цены продукции добавляются подтверждённые затраты на организацию хранения.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b/>
          <w:bCs/>
          <w:sz w:val="28"/>
        </w:rPr>
        <w:t xml:space="preserve">Для подтверждения в кредитных </w:t>
      </w:r>
      <w:proofErr w:type="gramStart"/>
      <w:r w:rsidRPr="00BA46AF">
        <w:rPr>
          <w:rFonts w:ascii="Times New Roman" w:hAnsi="Times New Roman" w:cs="Times New Roman"/>
          <w:b/>
          <w:bCs/>
          <w:sz w:val="28"/>
        </w:rPr>
        <w:t>организациях</w:t>
      </w:r>
      <w:proofErr w:type="gramEnd"/>
      <w:r w:rsidRPr="00BA46AF">
        <w:rPr>
          <w:rFonts w:ascii="Times New Roman" w:hAnsi="Times New Roman" w:cs="Times New Roman"/>
          <w:b/>
          <w:bCs/>
          <w:sz w:val="28"/>
        </w:rPr>
        <w:t xml:space="preserve"> маркетинговой политики нашего предприятия в части организации поставки продукции, нам необходимо конкретизировать потенциальных товаропроизводителей и подтвердить возможность производства продукции в Республике Башкортостан для нашего предприятия.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b/>
          <w:bCs/>
          <w:sz w:val="28"/>
        </w:rPr>
        <w:t> 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b/>
          <w:sz w:val="28"/>
        </w:rPr>
        <w:t>Просим Вас помочь нам</w:t>
      </w:r>
      <w:r w:rsidRPr="00BA46AF">
        <w:rPr>
          <w:rFonts w:ascii="Times New Roman" w:hAnsi="Times New Roman" w:cs="Times New Roman"/>
          <w:sz w:val="28"/>
        </w:rPr>
        <w:t xml:space="preserve"> в части конкретизации потенциальных товаропроизводителей, организации писем об их заинтересованности в производстве продукции для нашего предприятия объёмом 100 тыс. тонн, в том числе возможности организации у товаропроизводителей ответственного хранения в объёме 33-34 тыс. тонн и получении от них следующей информации для кредитных организаций: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Предполагаемый объём производства продукции для нашего предприятия;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Предполагаемый объём ответственного хранения продукции для нашего предприятия;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Посевная площадь организации;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               Объём производства картофеля и овощей с указанием средней себестоимости по культурам по урожаем прошлых лет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Надеемся на вашу помощь!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sz w:val="28"/>
        </w:rPr>
        <w:t> </w:t>
      </w:r>
      <w:r w:rsidRPr="00BA46AF">
        <w:rPr>
          <w:rFonts w:ascii="Times New Roman" w:hAnsi="Times New Roman" w:cs="Times New Roman"/>
          <w:sz w:val="28"/>
          <w:lang w:val="en-US" w:eastAsia="ru-RU"/>
        </w:rPr>
        <w:t>C</w:t>
      </w:r>
      <w:r w:rsidRPr="00BA46AF">
        <w:rPr>
          <w:rFonts w:ascii="Times New Roman" w:hAnsi="Times New Roman" w:cs="Times New Roman"/>
          <w:sz w:val="28"/>
          <w:lang w:eastAsia="ru-RU"/>
        </w:rPr>
        <w:t xml:space="preserve"> уважением</w:t>
      </w:r>
      <w:proofErr w:type="gramStart"/>
      <w:r w:rsidRPr="00BA46AF">
        <w:rPr>
          <w:rFonts w:ascii="Times New Roman" w:hAnsi="Times New Roman" w:cs="Times New Roman"/>
          <w:sz w:val="28"/>
          <w:lang w:eastAsia="ru-RU"/>
        </w:rPr>
        <w:t>,</w:t>
      </w:r>
      <w:r w:rsidR="00BA46AF"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BA46AF">
        <w:rPr>
          <w:rFonts w:ascii="Times New Roman" w:hAnsi="Times New Roman" w:cs="Times New Roman"/>
          <w:b/>
          <w:bCs/>
          <w:sz w:val="28"/>
          <w:lang w:eastAsia="ru-RU"/>
        </w:rPr>
        <w:t>Беньяминов</w:t>
      </w:r>
      <w:proofErr w:type="gramEnd"/>
      <w:r w:rsidRPr="00BA46AF">
        <w:rPr>
          <w:rFonts w:ascii="Times New Roman" w:hAnsi="Times New Roman" w:cs="Times New Roman"/>
          <w:b/>
          <w:bCs/>
          <w:sz w:val="28"/>
          <w:lang w:eastAsia="ru-RU"/>
        </w:rPr>
        <w:t xml:space="preserve"> Аркадий Абрамович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i/>
          <w:iCs/>
          <w:sz w:val="28"/>
          <w:lang w:eastAsia="ru-RU"/>
        </w:rPr>
        <w:t>Руководитель направления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i/>
          <w:iCs/>
          <w:sz w:val="28"/>
          <w:lang w:eastAsia="ru-RU"/>
        </w:rPr>
        <w:t>систем контейнерного хранения</w:t>
      </w:r>
    </w:p>
    <w:p w:rsidR="00887B69" w:rsidRPr="00BA46AF" w:rsidRDefault="00887B69" w:rsidP="00BA46AF">
      <w:pPr>
        <w:jc w:val="both"/>
        <w:rPr>
          <w:rFonts w:ascii="Times New Roman" w:hAnsi="Times New Roman" w:cs="Times New Roman"/>
          <w:sz w:val="28"/>
        </w:rPr>
      </w:pPr>
      <w:r w:rsidRPr="00BA46AF">
        <w:rPr>
          <w:rFonts w:ascii="Times New Roman" w:hAnsi="Times New Roman" w:cs="Times New Roman"/>
          <w:i/>
          <w:iCs/>
          <w:sz w:val="28"/>
          <w:lang w:eastAsia="ru-RU"/>
        </w:rPr>
        <w:t> </w:t>
      </w:r>
      <w:r w:rsidRPr="00BA46AF">
        <w:rPr>
          <w:rFonts w:ascii="Times New Roman" w:hAnsi="Times New Roman" w:cs="Times New Roman"/>
          <w:sz w:val="28"/>
          <w:lang w:eastAsia="ru-RU"/>
        </w:rPr>
        <w:t>Тел.: +7 (812) 606 10 90</w:t>
      </w:r>
    </w:p>
    <w:p w:rsidR="00887B69" w:rsidRPr="00BA46AF" w:rsidRDefault="006009B7" w:rsidP="00BA46AF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="00887B69" w:rsidRPr="00BA46AF">
          <w:rPr>
            <w:rStyle w:val="a3"/>
            <w:rFonts w:ascii="Times New Roman" w:hAnsi="Times New Roman" w:cs="Times New Roman"/>
            <w:sz w:val="28"/>
            <w:lang w:val="en-US" w:eastAsia="ru-RU"/>
          </w:rPr>
          <w:t>a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eastAsia="ru-RU"/>
          </w:rPr>
          <w:t>.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val="en-US" w:eastAsia="ru-RU"/>
          </w:rPr>
          <w:t>benyaminov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eastAsia="ru-RU"/>
          </w:rPr>
          <w:t>@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val="en-US" w:eastAsia="ru-RU"/>
          </w:rPr>
          <w:t>vg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eastAsia="ru-RU"/>
          </w:rPr>
          <w:t>-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val="en-US" w:eastAsia="ru-RU"/>
          </w:rPr>
          <w:t>ufa</w:t>
        </w:r>
        <w:r w:rsidR="00887B69" w:rsidRPr="00BA46AF">
          <w:rPr>
            <w:rStyle w:val="a3"/>
            <w:rFonts w:ascii="Times New Roman" w:hAnsi="Times New Roman" w:cs="Times New Roman"/>
            <w:sz w:val="28"/>
            <w:lang w:eastAsia="ru-RU"/>
          </w:rPr>
          <w:t>.</w:t>
        </w:r>
        <w:proofErr w:type="spellStart"/>
        <w:r w:rsidR="00887B69" w:rsidRPr="00BA46AF">
          <w:rPr>
            <w:rStyle w:val="a3"/>
            <w:rFonts w:ascii="Times New Roman" w:hAnsi="Times New Roman" w:cs="Times New Roman"/>
            <w:sz w:val="28"/>
            <w:lang w:val="en-US" w:eastAsia="ru-RU"/>
          </w:rPr>
          <w:t>ru</w:t>
        </w:r>
        <w:proofErr w:type="spellEnd"/>
      </w:hyperlink>
    </w:p>
    <w:p w:rsidR="008F1D7F" w:rsidRPr="00BA46AF" w:rsidRDefault="006009B7" w:rsidP="00BA46AF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887B69" w:rsidRPr="00BA46AF">
          <w:rPr>
            <w:rStyle w:val="a3"/>
            <w:rFonts w:ascii="Times New Roman" w:hAnsi="Times New Roman" w:cs="Times New Roman"/>
            <w:sz w:val="28"/>
            <w:lang w:val="en-US" w:eastAsia="ru-RU"/>
          </w:rPr>
          <w:t>www.vg-ufa.ru</w:t>
        </w:r>
      </w:hyperlink>
    </w:p>
    <w:sectPr w:rsidR="008F1D7F" w:rsidRPr="00BA46AF" w:rsidSect="00BA46AF">
      <w:type w:val="continuous"/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9"/>
    <w:rsid w:val="002E6FB0"/>
    <w:rsid w:val="006009B7"/>
    <w:rsid w:val="00887B69"/>
    <w:rsid w:val="008F1D7F"/>
    <w:rsid w:val="00B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g-ufa.ru/" TargetMode="External"/><Relationship Id="rId5" Type="http://schemas.openxmlformats.org/officeDocument/2006/relationships/hyperlink" Target="mailto:a.benyaminov@vg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 Азат Минзагирович</dc:creator>
  <cp:lastModifiedBy>Мухаметшин Азат Минзагирович</cp:lastModifiedBy>
  <cp:revision>2</cp:revision>
  <dcterms:created xsi:type="dcterms:W3CDTF">2021-05-19T09:07:00Z</dcterms:created>
  <dcterms:modified xsi:type="dcterms:W3CDTF">2021-05-19T09:07:00Z</dcterms:modified>
</cp:coreProperties>
</file>