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0A5CA1" w:rsidTr="000A5CA1">
        <w:trPr>
          <w:trHeight w:val="1979"/>
        </w:trPr>
        <w:tc>
          <w:tcPr>
            <w:tcW w:w="4238" w:type="dxa"/>
          </w:tcPr>
          <w:p w:rsidR="000A5CA1" w:rsidRDefault="000A5CA1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0A5CA1" w:rsidRDefault="000A5CA1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0A5CA1" w:rsidRDefault="000A5CA1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0A5CA1" w:rsidRDefault="000A5CA1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0A5CA1" w:rsidRDefault="000A5CA1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0A5CA1" w:rsidRDefault="000A5CA1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0A5CA1" w:rsidRDefault="000A5CA1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0A5CA1" w:rsidRDefault="000A5CA1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0A5CA1" w:rsidRDefault="000A5CA1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0A5CA1" w:rsidRDefault="000A5CA1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0A5CA1" w:rsidRDefault="000A5CA1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0A5CA1" w:rsidRDefault="000A5CA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0A5CA1" w:rsidRDefault="000A5CA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0A5CA1" w:rsidRDefault="000A5CA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0A5CA1" w:rsidRDefault="000A5CA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0A5CA1" w:rsidRDefault="000A5CA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0A5CA1" w:rsidRDefault="000A5CA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0A5CA1" w:rsidRDefault="000A5CA1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0A5CA1" w:rsidRDefault="000A5CA1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0A5CA1" w:rsidRDefault="000A5CA1" w:rsidP="000A5CA1">
      <w:pPr>
        <w:jc w:val="center"/>
        <w:rPr>
          <w:rFonts w:ascii="Times New Roman" w:eastAsia="Calibri" w:hAnsi="Times New Roman"/>
          <w:b/>
          <w:szCs w:val="24"/>
          <w:lang w:val="be-B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EyWQIAAGwEAAAOAAAAZHJzL2Uyb0RvYy54bWysVNFu0zAUfUfiH6y8d0lK1m3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IIbETJ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A5CA1" w:rsidRDefault="000A5CA1" w:rsidP="000A5CA1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  <w:t>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0A5CA1" w:rsidRDefault="000A5CA1" w:rsidP="000A5CA1">
      <w:pPr>
        <w:jc w:val="both"/>
        <w:rPr>
          <w:szCs w:val="24"/>
        </w:rPr>
      </w:pPr>
    </w:p>
    <w:p w:rsidR="000A5CA1" w:rsidRDefault="000A5CA1" w:rsidP="000A5CA1">
      <w:pPr>
        <w:jc w:val="both"/>
        <w:rPr>
          <w:rFonts w:ascii="Times New Roman" w:hAnsi="Times New Roman"/>
          <w:sz w:val="26"/>
          <w:szCs w:val="26"/>
        </w:rPr>
      </w:pPr>
      <w:r>
        <w:rPr>
          <w:szCs w:val="24"/>
        </w:rPr>
        <w:t xml:space="preserve">       </w:t>
      </w:r>
      <w:r>
        <w:rPr>
          <w:rFonts w:ascii="Times New Roman" w:hAnsi="Times New Roman"/>
          <w:sz w:val="26"/>
          <w:szCs w:val="26"/>
        </w:rPr>
        <w:t>«22» июнь 2020 й.                       № 31                          «22» июня 2020 г.</w:t>
      </w:r>
    </w:p>
    <w:p w:rsidR="000A5CA1" w:rsidRDefault="000A5CA1" w:rsidP="000A5C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0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  утверждении административного регламента исполнения Администрацией сельского поселения Денискинский сельсовет муниципального района Федоровский район Республики Башкортостан  муниципальной функции по муниципальному </w:t>
      </w:r>
      <w:proofErr w:type="gramStart"/>
      <w:r>
        <w:rPr>
          <w:rFonts w:ascii="Times New Roman" w:hAnsi="Times New Roman"/>
          <w:b/>
          <w:szCs w:val="24"/>
        </w:rPr>
        <w:t>контролю за</w:t>
      </w:r>
      <w:proofErr w:type="gramEnd"/>
      <w:r>
        <w:rPr>
          <w:rFonts w:ascii="Times New Roman" w:hAnsi="Times New Roman"/>
          <w:b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21.09.1992 № 2395-1 "О недрах", </w:t>
      </w:r>
      <w:hyperlink r:id="rId8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Cs w:val="24"/>
        </w:rPr>
        <w:t xml:space="preserve"> администрации от 20.02.2012 № 341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в целях исполнения муниципальной функции по муниципальному контролю за использованием и охраной недр при добыче общераспространенных</w:t>
      </w:r>
      <w:proofErr w:type="gramEnd"/>
      <w:r>
        <w:rPr>
          <w:rFonts w:ascii="Times New Roman" w:hAnsi="Times New Roman"/>
          <w:szCs w:val="24"/>
        </w:rPr>
        <w:t xml:space="preserve"> полезных ископаемых, а также при строительстве подземных сооружений, не связанных с добычей полезных ископаемых в сельском поселении Денискинский сельсовет муниципального района Федоровский район Республики Башкортостан, постановляю: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Утвердить административный </w:t>
      </w:r>
      <w:hyperlink r:id="rId9" w:anchor="P39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Cs w:val="24"/>
        </w:rPr>
        <w:t xml:space="preserve"> исполнения Администрацией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Республики Башкортостан муниципальной функции по муниципальному </w:t>
      </w:r>
      <w:proofErr w:type="gramStart"/>
      <w:r>
        <w:rPr>
          <w:rFonts w:ascii="Times New Roman" w:hAnsi="Times New Roman"/>
          <w:szCs w:val="24"/>
        </w:rPr>
        <w:t>контролю за</w:t>
      </w:r>
      <w:proofErr w:type="gramEnd"/>
      <w:r>
        <w:rPr>
          <w:rFonts w:ascii="Times New Roman" w:hAnsi="Times New Roman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согласно приложению.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Настоящее Постановление </w:t>
      </w:r>
      <w:r>
        <w:rPr>
          <w:rFonts w:ascii="Times New Roman" w:hAnsi="Times New Roman" w:cs="Calibri"/>
          <w:szCs w:val="24"/>
        </w:rPr>
        <w:t xml:space="preserve">решение обнародовать в здании Администрации сельского поселения Денискинский сельсовет муниципального района Федоровский район Республики Башкортостан  и разместить на официальном сайте сельского поселения </w:t>
      </w:r>
      <w:r>
        <w:rPr>
          <w:rFonts w:ascii="Times New Roman" w:hAnsi="Times New Roman"/>
          <w:szCs w:val="24"/>
        </w:rPr>
        <w:t>http://deniskinsky.sp-fedorovka.ru/</w:t>
      </w:r>
      <w:r>
        <w:rPr>
          <w:rFonts w:ascii="Times New Roman" w:hAnsi="Times New Roman" w:cs="Calibri"/>
          <w:szCs w:val="24"/>
        </w:rPr>
        <w:t>,</w:t>
      </w:r>
      <w:r>
        <w:rPr>
          <w:rFonts w:ascii="Times New Roman" w:hAnsi="Times New Roman"/>
          <w:szCs w:val="24"/>
        </w:rPr>
        <w:t xml:space="preserve"> а также в сети Интернет на едином портале государственных и муниципальных услуг (функции) Республики Башкортостан.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сельского поселения  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Р.С.Гаффаров</w:t>
      </w:r>
      <w:proofErr w:type="spellEnd"/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 Постановлению главы 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Calibri"/>
          <w:sz w:val="22"/>
          <w:szCs w:val="22"/>
        </w:rPr>
        <w:t>Денискинский</w:t>
      </w:r>
      <w:r>
        <w:rPr>
          <w:rFonts w:ascii="Times New Roman" w:hAnsi="Times New Roman"/>
          <w:sz w:val="22"/>
          <w:szCs w:val="22"/>
        </w:rPr>
        <w:t xml:space="preserve"> сельсовет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Calibri"/>
          <w:sz w:val="22"/>
          <w:szCs w:val="22"/>
        </w:rPr>
        <w:t>Федоровский</w:t>
      </w:r>
      <w:r>
        <w:rPr>
          <w:rFonts w:ascii="Times New Roman" w:hAnsi="Times New Roman"/>
          <w:sz w:val="22"/>
          <w:szCs w:val="22"/>
        </w:rPr>
        <w:t xml:space="preserve"> район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Республики Башкортостан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17.06.2020 № 31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Административный  регламент исполнения Администрацией сельского поселения </w:t>
      </w:r>
      <w:r>
        <w:rPr>
          <w:rFonts w:ascii="Times New Roman" w:hAnsi="Times New Roman" w:cs="Calibri"/>
          <w:b/>
          <w:szCs w:val="24"/>
        </w:rPr>
        <w:t>Денискинский</w:t>
      </w:r>
      <w:r>
        <w:rPr>
          <w:rFonts w:ascii="Times New Roman" w:hAnsi="Times New Roman"/>
          <w:b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b/>
          <w:szCs w:val="24"/>
        </w:rPr>
        <w:t>Федоровский</w:t>
      </w:r>
      <w:r>
        <w:rPr>
          <w:rFonts w:ascii="Times New Roman" w:hAnsi="Times New Roman"/>
          <w:b/>
          <w:szCs w:val="24"/>
        </w:rPr>
        <w:t xml:space="preserve"> район Республики Башкортостан муниципальной функции по муниципальному </w:t>
      </w:r>
      <w:proofErr w:type="gramStart"/>
      <w:r>
        <w:rPr>
          <w:rFonts w:ascii="Times New Roman" w:hAnsi="Times New Roman"/>
          <w:b/>
          <w:szCs w:val="24"/>
        </w:rPr>
        <w:t>контролю за</w:t>
      </w:r>
      <w:proofErr w:type="gramEnd"/>
      <w:r>
        <w:rPr>
          <w:rFonts w:ascii="Times New Roman" w:hAnsi="Times New Roman"/>
          <w:b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Общие положения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Наименование муниципальной функции - муниципальный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Муниципальная функция по </w:t>
      </w:r>
      <w:proofErr w:type="gramStart"/>
      <w:r>
        <w:rPr>
          <w:rFonts w:ascii="Times New Roman" w:hAnsi="Times New Roman"/>
          <w:szCs w:val="24"/>
        </w:rPr>
        <w:t>контролю за</w:t>
      </w:r>
      <w:proofErr w:type="gramEnd"/>
      <w:r>
        <w:rPr>
          <w:rFonts w:ascii="Times New Roman" w:hAnsi="Times New Roman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исполняется  Администрацией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Республики Башкортостан 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 Муниципальная функция осуществляется в соответствии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hyperlink r:id="rId10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Cs w:val="24"/>
        </w:rPr>
        <w:t xml:space="preserve"> Российской Федерации от 12.12.1993 (с учетом поправок, внесенных Законами РФ о поправках к Конституции РФ от 30.12.2008 № 6-ФКЗ, от 30.12.2008 № 7-ФКЗ), "Российская газета", № 7 от 21.01.2009;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hyperlink r:id="rId11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Российской Федерации от 21.02.1992 № 2395-1 "О недрах" (далее - ФЗ "О недрах"), (Собрание законодательства Российской Федерации, 1995, № 10, ст. 823);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hyperlink r:id="rId12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Республики Башкортостан от 23.12.2004 № 144-з "О порядке получения права пользования участками недр местного значения Республики Башкортостан";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hyperlink r:id="rId13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Российской Федерации об административных правонарушениях (далее - КоАП РФ) (Собрание законодательства Российской Федерации, 2002, № 1, ст. 1);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Федеральным </w:t>
      </w:r>
      <w:hyperlink r:id="rId14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№ 294-ФЗ), (Собрание законодательства Российской Федерации, 2008, № 52, ст. 6249;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Федеральным </w:t>
      </w:r>
      <w:hyperlink r:id="rId15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02.05.2006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hyperlink r:id="rId16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Cs w:val="24"/>
        </w:rPr>
        <w:t xml:space="preserve"> Республики Башкортостан от 24.12.1993 № ВС-22/15, (Ведомости Верховного Совета и Правительства Республики Башкортостан, 1994, № 4 (22), ст. 146);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</w:t>
      </w:r>
      <w:hyperlink r:id="rId17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Республики Башкортостан об административных правонарушениях (далее КоАП РБ) ("Республика Башкортостан", 2011, № 127 (27362), ст. 12.5);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9) Нормативы градостроительного проектирования сельского поселения Денискинский сельсовет муниципального района Федоровский район Республики Башкортостан  утвержденные решением Совета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от </w:t>
      </w:r>
      <w:r>
        <w:rPr>
          <w:rFonts w:ascii="Times New Roman" w:hAnsi="Times New Roman"/>
          <w:sz w:val="22"/>
        </w:rPr>
        <w:t xml:space="preserve">15.08.2018 </w:t>
      </w:r>
      <w:r>
        <w:rPr>
          <w:rFonts w:ascii="Times New Roman" w:hAnsi="Times New Roman"/>
          <w:szCs w:val="24"/>
        </w:rPr>
        <w:t>№ 25/142 (далее - Нормативы);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10) </w:t>
      </w:r>
      <w:hyperlink r:id="rId18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Правилами</w:t>
        </w:r>
      </w:hyperlink>
      <w:r>
        <w:rPr>
          <w:rFonts w:ascii="Times New Roman" w:hAnsi="Times New Roman"/>
          <w:szCs w:val="24"/>
        </w:rPr>
        <w:t xml:space="preserve"> благоустройства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Республики Башкортостан, утвержденными решением Совета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 Предметом муниципального контроля являются соблюдения юридическими лицами, </w:t>
      </w:r>
      <w:r>
        <w:rPr>
          <w:rFonts w:ascii="Times New Roman" w:hAnsi="Times New Roman"/>
          <w:szCs w:val="24"/>
        </w:rPr>
        <w:lastRenderedPageBreak/>
        <w:t>индивидуальными предпринимателями требований, установленных муниципальными правовыми актами, а так же требований, установленных федеральными законами, законами субъектов Российской Федерации (далее - обязательные требования).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 Должностные лица и специалисты, осуществляющие муниципальный контроль на территории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Башкортостан, имеют право: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>
        <w:rPr>
          <w:rFonts w:ascii="Times New Roman" w:hAnsi="Times New Roman"/>
          <w:szCs w:val="24"/>
        </w:rPr>
        <w:t xml:space="preserve"> сроки и </w:t>
      </w:r>
      <w:proofErr w:type="gramStart"/>
      <w:r>
        <w:rPr>
          <w:rFonts w:ascii="Times New Roman" w:hAnsi="Times New Roman"/>
          <w:szCs w:val="24"/>
        </w:rPr>
        <w:t>порядке</w:t>
      </w:r>
      <w:proofErr w:type="gramEnd"/>
      <w:r>
        <w:rPr>
          <w:rFonts w:ascii="Times New Roman" w:hAnsi="Times New Roman"/>
          <w:szCs w:val="24"/>
        </w:rPr>
        <w:t>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беспрепятственно при предъявлении служебного удостоверения и копии распоряжения главы сельского поселения о назначении проверки посещать объекты, в отношении которых осуществляется муниципальный контроль, на предмет соблюдения обязательных требований;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в целях укрепления доказательной базы и подтверждения </w:t>
      </w:r>
      <w:proofErr w:type="gramStart"/>
      <w:r>
        <w:rPr>
          <w:rFonts w:ascii="Times New Roman" w:hAnsi="Times New Roman"/>
          <w:szCs w:val="24"/>
        </w:rPr>
        <w:t>достоверности</w:t>
      </w:r>
      <w:proofErr w:type="gramEnd"/>
      <w:r>
        <w:rPr>
          <w:rFonts w:ascii="Times New Roman" w:hAnsi="Times New Roman"/>
          <w:szCs w:val="24"/>
        </w:rPr>
        <w:t xml:space="preserve"> полученных в ходе проверки сведений, в случае выявления достаточных данных, указывающих на наличие нарушения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 акту проверки прилагать: </w:t>
      </w:r>
      <w:proofErr w:type="spellStart"/>
      <w:r>
        <w:rPr>
          <w:rFonts w:ascii="Times New Roman" w:hAnsi="Times New Roman"/>
          <w:szCs w:val="24"/>
        </w:rPr>
        <w:t>фототаблицу</w:t>
      </w:r>
      <w:proofErr w:type="spellEnd"/>
      <w:r>
        <w:rPr>
          <w:rFonts w:ascii="Times New Roman" w:hAnsi="Times New Roman"/>
          <w:szCs w:val="24"/>
        </w:rPr>
        <w:t xml:space="preserve"> с нумерацией каждого фотоснимка и информацию, подтверждающую или </w:t>
      </w:r>
      <w:proofErr w:type="gramStart"/>
      <w:r>
        <w:rPr>
          <w:rFonts w:ascii="Times New Roman" w:hAnsi="Times New Roman"/>
          <w:szCs w:val="24"/>
        </w:rPr>
        <w:t>опровергающую</w:t>
      </w:r>
      <w:proofErr w:type="gramEnd"/>
      <w:r>
        <w:rPr>
          <w:rFonts w:ascii="Times New Roman" w:hAnsi="Times New Roman"/>
          <w:szCs w:val="24"/>
        </w:rPr>
        <w:t xml:space="preserve"> наличие нарушения действующего законодательства;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в случаях обнаружения в действиях (бездействии) гражданина, индивидуального предпринимателя, юридического или должностного лица признаков административного правонарушения, предусмотренного </w:t>
      </w:r>
      <w:hyperlink r:id="rId19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об административных правонарушениях Российской Федерации, вышеуказанный акт с сопроводительным письмом направить в уполномоченные органы для принятия соответствующих мер;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при выявлении нарушения использования участка недр не предусмотренного </w:t>
      </w:r>
      <w:hyperlink r:id="rId20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Российской Федерации об административных правонарушениях, выдать нарушителю </w:t>
      </w:r>
      <w:hyperlink r:id="rId21" w:anchor="P305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предписание</w:t>
        </w:r>
      </w:hyperlink>
      <w:r>
        <w:rPr>
          <w:rFonts w:ascii="Times New Roman" w:hAnsi="Times New Roman"/>
          <w:szCs w:val="24"/>
        </w:rPr>
        <w:t xml:space="preserve"> (согласно приложению 2) об устранении выявленного нарушения (далее - предписание) по утвержденной форме, в которой указывается срок устранения нарушения. Предписание составляется в двух экземплярах, один из которых вручается гражданину или его законным представителям под роспись или направляется по почте заказным письмом с уведомлением о вручении;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6) проводить повторную проверку исполнения предписания об устранении нарушения по истечении установленного для устранения нарушения срока;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при невыполнении предписания в установленный срок в пределах компетенции уполномочены составлять протокол об административном правонарушении, предусмотренным </w:t>
      </w:r>
      <w:hyperlink r:id="rId22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частью 2 статьи 12.5</w:t>
        </w:r>
      </w:hyperlink>
      <w:r>
        <w:rPr>
          <w:rFonts w:ascii="Times New Roman" w:hAnsi="Times New Roman"/>
          <w:szCs w:val="24"/>
        </w:rPr>
        <w:t xml:space="preserve"> Кодекса Республики Башкортостан "Об административных правонарушениях", и направлять его в судебные органы для привлечения виновных лиц к административной ответственности;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запрашивать и получать на основании мотивированных письменных запросов от юридических лиц, индивидуальных предпринимателей информацию и документы, необходимые в ходе проведения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9) составлять протоколы об административных правонарушениях в случае выявления нарушений порядка при проведении работ при строительстве, ремонте, реконструкции подземных </w:t>
      </w:r>
      <w:r>
        <w:rPr>
          <w:rFonts w:ascii="Times New Roman" w:hAnsi="Times New Roman"/>
          <w:szCs w:val="24"/>
        </w:rPr>
        <w:lastRenderedPageBreak/>
        <w:t xml:space="preserve">коммуникаций, их содержание, предусмотренных </w:t>
      </w:r>
      <w:hyperlink r:id="rId23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пунктом 8.9</w:t>
        </w:r>
      </w:hyperlink>
      <w:r>
        <w:rPr>
          <w:rFonts w:ascii="Times New Roman" w:hAnsi="Times New Roman"/>
          <w:szCs w:val="24"/>
        </w:rPr>
        <w:t xml:space="preserve"> Правил благоустройства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12)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а также в установлении лиц, виновных в нарушении обязательных требований.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Должностные лица администрации в порядке, установленном законодательством Российской Федерации при проведении проверки, обязаны: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соблюдать действующее законодательство и не нарушать права и законные интересы физических и юридических лиц, проверка которых проводится;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проводить проверку на основании распоряжения главы сельского поселения о ее проведении в соответствии с ее назначением;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сельского поселения и в </w:t>
      </w:r>
      <w:proofErr w:type="gramStart"/>
      <w:r>
        <w:rPr>
          <w:rFonts w:ascii="Times New Roman" w:hAnsi="Times New Roman"/>
          <w:szCs w:val="24"/>
        </w:rPr>
        <w:t>случае</w:t>
      </w:r>
      <w:proofErr w:type="gramEnd"/>
      <w:r>
        <w:rPr>
          <w:rFonts w:ascii="Times New Roman" w:hAnsi="Times New Roman"/>
          <w:szCs w:val="24"/>
        </w:rPr>
        <w:t xml:space="preserve"> предусмотренном </w:t>
      </w:r>
      <w:hyperlink r:id="rId24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частью 5 статьи 10</w:t>
        </w:r>
      </w:hyperlink>
      <w:r>
        <w:rPr>
          <w:rFonts w:ascii="Times New Roman" w:hAnsi="Times New Roman"/>
          <w:szCs w:val="24"/>
        </w:rPr>
        <w:t xml:space="preserve"> Федерального закона от 26.12.2008 № 294-ФЗ;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</w:t>
      </w:r>
      <w:proofErr w:type="gramEnd"/>
      <w:r>
        <w:rPr>
          <w:rFonts w:ascii="Times New Roman" w:hAnsi="Times New Roman"/>
          <w:szCs w:val="24"/>
        </w:rPr>
        <w:t xml:space="preserve"> интересов граждан, в том числе индивидуальных предпринимателей, юридических лиц;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10) соблюдать сроки проведения проверки, установленные Федеральным </w:t>
      </w:r>
      <w:hyperlink r:id="rId25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26.12.2008 № 294-ФЗ;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11) не требовать от юридического лица, индивидуального предпринимателя представления </w:t>
      </w:r>
      <w:r>
        <w:rPr>
          <w:rFonts w:ascii="Times New Roman" w:hAnsi="Times New Roman"/>
          <w:szCs w:val="24"/>
        </w:rPr>
        <w:lastRenderedPageBreak/>
        <w:t>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представителя,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1.6. Права лиц, в отношении которых осуществляются мероприятия по контролю: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6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26.12.2008 № 294-ФЗ;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Обязанности лиц, в отношении которых осуществляются мероприятия по муниципальному контролю: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представлять документы о правах пользования участками недр, о правах на земельные участки, документы, устанавливающие организационно-правовую форму;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территории, используемые юридическим лицом, индивидуальным предпринимателем при осуществлении деятельности.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1.7. </w:t>
      </w:r>
      <w:proofErr w:type="gramStart"/>
      <w:r>
        <w:rPr>
          <w:rFonts w:ascii="Times New Roman" w:hAnsi="Times New Roman"/>
          <w:szCs w:val="24"/>
        </w:rPr>
        <w:t xml:space="preserve">Результатом проведения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является выявление и пресечение нарушений физическими и юридическими лицами требований </w:t>
      </w:r>
      <w:hyperlink r:id="rId27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ФЗ</w:t>
        </w:r>
      </w:hyperlink>
      <w:r>
        <w:rPr>
          <w:rFonts w:ascii="Times New Roman" w:hAnsi="Times New Roman"/>
          <w:szCs w:val="24"/>
        </w:rPr>
        <w:t xml:space="preserve"> "О недрах", </w:t>
      </w:r>
      <w:hyperlink r:id="rId28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Закона</w:t>
        </w:r>
      </w:hyperlink>
      <w:r>
        <w:rPr>
          <w:rFonts w:ascii="Times New Roman" w:hAnsi="Times New Roman"/>
          <w:szCs w:val="24"/>
        </w:rPr>
        <w:t xml:space="preserve"> Республики Башкортостан от 23.12.2004 № 144-з "О порядке получения права пользования участками недр местного значения Республики Башкортостан", </w:t>
      </w:r>
      <w:hyperlink r:id="rId29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Правил</w:t>
        </w:r>
      </w:hyperlink>
      <w:r>
        <w:rPr>
          <w:rFonts w:ascii="Times New Roman" w:hAnsi="Times New Roman"/>
          <w:szCs w:val="24"/>
        </w:rPr>
        <w:t xml:space="preserve"> благоустройства.</w:t>
      </w:r>
      <w:proofErr w:type="gramEnd"/>
      <w:r>
        <w:rPr>
          <w:rFonts w:ascii="Times New Roman" w:hAnsi="Times New Roman"/>
          <w:szCs w:val="24"/>
        </w:rPr>
        <w:t xml:space="preserve"> По результатам проведенной проверки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 </w:t>
      </w:r>
      <w:r>
        <w:rPr>
          <w:rFonts w:ascii="Times New Roman" w:hAnsi="Times New Roman"/>
          <w:szCs w:val="24"/>
        </w:rPr>
        <w:lastRenderedPageBreak/>
        <w:t>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К акту проверки при выявлении нарушения прилагаются: </w:t>
      </w:r>
      <w:proofErr w:type="spellStart"/>
      <w:r>
        <w:rPr>
          <w:rFonts w:ascii="Times New Roman" w:hAnsi="Times New Roman"/>
          <w:szCs w:val="24"/>
        </w:rPr>
        <w:t>фототаблица</w:t>
      </w:r>
      <w:proofErr w:type="spellEnd"/>
      <w:r>
        <w:rPr>
          <w:rFonts w:ascii="Times New Roman" w:hAnsi="Times New Roman"/>
          <w:szCs w:val="24"/>
        </w:rPr>
        <w:t xml:space="preserve"> с нумерацией каждого фотоснимка,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Требования к порядку исполнения муниципальной функции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Порядок информирования об исполнении муниципальной функции по контролю: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информация о месте нахождения и графике работы: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Место нахождения и его почтовый адрес: 453282, с. Денискино, ул. Центральная, д. 14, 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- график работы: понедельник - пятница, с 9.00 ч. - до 18.00 ч., обед с 13.00 ч. до 14.00 ч., суббота, воскресенье - выходные дни.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Информацию о месте нахождения и графике работы можно получить на сайте Администрации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  http://deniskinsky.sp-fedorovka.ru/ в сети Интернет и по справочным телефонам;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справочные телефоны отдела, исполняющего муниципальную функцию за муниципальный контроль: (34746) 2-63-75;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адрес официального сайта исполнителей муниципальной функции по муниципальному контролю Администрации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– http://deniskinsky.sp-fedorovka.ru/ в сети Интернет, адрес электронной почты </w:t>
      </w:r>
      <w:hyperlink r:id="rId30" w:history="1">
        <w:r>
          <w:rPr>
            <w:rStyle w:val="a3"/>
            <w:rFonts w:ascii="Times New Roman" w:hAnsi="Times New Roman"/>
            <w:color w:val="auto"/>
            <w:szCs w:val="24"/>
            <w:lang w:val="en-US"/>
          </w:rPr>
          <w:t>deniskino</w:t>
        </w:r>
        <w:r>
          <w:rPr>
            <w:rStyle w:val="a3"/>
            <w:rFonts w:ascii="Times New Roman" w:hAnsi="Times New Roman"/>
            <w:color w:val="auto"/>
            <w:szCs w:val="24"/>
          </w:rPr>
          <w:t>-</w:t>
        </w:r>
        <w:r>
          <w:rPr>
            <w:rStyle w:val="a3"/>
            <w:rFonts w:ascii="Times New Roman" w:hAnsi="Times New Roman"/>
            <w:color w:val="auto"/>
            <w:szCs w:val="24"/>
            <w:lang w:val="en-US"/>
          </w:rPr>
          <w:t>asp</w:t>
        </w:r>
        <w:r>
          <w:rPr>
            <w:rStyle w:val="a3"/>
            <w:rFonts w:ascii="Times New Roman" w:hAnsi="Times New Roman"/>
            <w:color w:val="auto"/>
            <w:szCs w:val="24"/>
          </w:rPr>
          <w:t>@</w:t>
        </w:r>
        <w:r>
          <w:rPr>
            <w:rStyle w:val="a3"/>
            <w:rFonts w:ascii="Times New Roman" w:hAnsi="Times New Roman"/>
            <w:color w:val="auto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color w:val="auto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>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информацию по вопросам исполнения муниципальной функции по муниципальному контролю, сведений о ходе исполнения данной функции можно получить на сайте Администрации сельского поселения </w:t>
      </w:r>
      <w:r>
        <w:rPr>
          <w:rFonts w:ascii="Times New Roman" w:hAnsi="Times New Roman" w:cs="Calibri"/>
          <w:szCs w:val="24"/>
        </w:rPr>
        <w:t xml:space="preserve">Денискинский </w:t>
      </w:r>
      <w:r>
        <w:rPr>
          <w:rFonts w:ascii="Times New Roman" w:hAnsi="Times New Roman"/>
          <w:szCs w:val="24"/>
        </w:rPr>
        <w:t xml:space="preserve">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 (http://deniskinsky.sp-fedorovka.ru/) и с помощью федеральной государственной информационной системы "Единый портал государственных и муниципальных услуг (функций)";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д) информация, указанная в </w:t>
      </w:r>
      <w:hyperlink r:id="rId31" w:anchor="P117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подпунктах "а"</w:t>
        </w:r>
      </w:hyperlink>
      <w:r>
        <w:rPr>
          <w:rFonts w:ascii="Times New Roman" w:hAnsi="Times New Roman"/>
          <w:szCs w:val="24"/>
        </w:rPr>
        <w:t xml:space="preserve"> - </w:t>
      </w:r>
      <w:hyperlink r:id="rId32" w:anchor="P123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"г"</w:t>
        </w:r>
      </w:hyperlink>
      <w:r>
        <w:rPr>
          <w:rFonts w:ascii="Times New Roman" w:hAnsi="Times New Roman"/>
          <w:szCs w:val="24"/>
        </w:rPr>
        <w:t xml:space="preserve"> настоящего пункта, в бумажной форме размещена на информационном стенде в отделе, в электронной форме на сайте Администрации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в сети Интернет.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Проверки соблюдения обязательных требований в отношении юридических лиц и индивидуальных предпринимателей (далее - проверки) проводятся не чаще чем один раз в три года, за исключением внеплановых проверок.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Общий срок проведения проверки (</w:t>
      </w:r>
      <w:proofErr w:type="gramStart"/>
      <w:r>
        <w:rPr>
          <w:rFonts w:ascii="Times New Roman" w:hAnsi="Times New Roman"/>
          <w:szCs w:val="24"/>
        </w:rPr>
        <w:t>с даты начала</w:t>
      </w:r>
      <w:proofErr w:type="gramEnd"/>
      <w:r>
        <w:rPr>
          <w:rFonts w:ascii="Times New Roman" w:hAnsi="Times New Roman"/>
          <w:szCs w:val="24"/>
        </w:rPr>
        <w:t xml:space="preserve"> проверки и до даты составления акта проверок) не может превышать двадцать рабочих дней.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</w:t>
      </w:r>
      <w:proofErr w:type="spellStart"/>
      <w:r>
        <w:rPr>
          <w:rFonts w:ascii="Times New Roman" w:hAnsi="Times New Roman"/>
          <w:szCs w:val="24"/>
        </w:rPr>
        <w:t>микропредприятия</w:t>
      </w:r>
      <w:proofErr w:type="spellEnd"/>
      <w:r>
        <w:rPr>
          <w:rFonts w:ascii="Times New Roman" w:hAnsi="Times New Roman"/>
          <w:szCs w:val="24"/>
        </w:rPr>
        <w:t xml:space="preserve"> в год.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исключительных случаях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отдела, проводящих плановую проверку, срок проведения выездной плановой проверки может быть продлен начальником отдела, но не более чем на двадцать рабочих дней, а в отношении малых предприятий, </w:t>
      </w:r>
      <w:proofErr w:type="spellStart"/>
      <w:r>
        <w:rPr>
          <w:rFonts w:ascii="Times New Roman" w:hAnsi="Times New Roman"/>
          <w:szCs w:val="24"/>
        </w:rPr>
        <w:t>микропредприятий</w:t>
      </w:r>
      <w:proofErr w:type="spellEnd"/>
      <w:r>
        <w:rPr>
          <w:rFonts w:ascii="Times New Roman" w:hAnsi="Times New Roman"/>
          <w:szCs w:val="24"/>
        </w:rPr>
        <w:t xml:space="preserve"> - не более чем на пятнадцать часов.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</w:t>
      </w:r>
      <w:r>
        <w:rPr>
          <w:rFonts w:ascii="Times New Roman" w:hAnsi="Times New Roman"/>
          <w:b/>
          <w:szCs w:val="24"/>
        </w:rPr>
        <w:lastRenderedPageBreak/>
        <w:t>особенности выполнения административных процедур и административных действий в электронной форме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Муниципальная функция по осуществлению муниципального контроля включает в себя следующие административные процедуры: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подготовка к проведению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проведение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подготовка результатов проверки соблюдения обязательных требований;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принятие мер по выявленным нарушениям;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устранением нарушений обязательных требований.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 Подготовка к проведению проверки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3.2.1. Основанием для начала подготовки к проведению плановой проверки является план проведения проверок юридических и физических лиц.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государственной регистрации юридического лица, индивидуального предпринимателя;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ежегодных планах проведения плановых проверок указываются следующие сведения: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цель и основание проведения каждой плановой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дата и сроки проведения каждой плановой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наименование органа муниципального контроля.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юридических лиц и индивидуальных предпринимателей в прокуратуру </w:t>
      </w:r>
      <w:r>
        <w:rPr>
          <w:rFonts w:ascii="Times New Roman" w:hAnsi="Times New Roman" w:cs="Calibri"/>
          <w:szCs w:val="24"/>
        </w:rPr>
        <w:t>Федоровского</w:t>
      </w:r>
      <w:r>
        <w:rPr>
          <w:rFonts w:ascii="Times New Roman" w:hAnsi="Times New Roman"/>
          <w:szCs w:val="24"/>
        </w:rPr>
        <w:t xml:space="preserve"> района Республики Башкортостан.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По результатам рассмотрения прокуратурой </w:t>
      </w:r>
      <w:r>
        <w:rPr>
          <w:rFonts w:ascii="Times New Roman" w:hAnsi="Times New Roman" w:cs="Calibri"/>
          <w:szCs w:val="24"/>
        </w:rPr>
        <w:t>Федоровск</w:t>
      </w:r>
      <w:r>
        <w:rPr>
          <w:rFonts w:ascii="Times New Roman" w:hAnsi="Times New Roman"/>
          <w:szCs w:val="24"/>
        </w:rPr>
        <w:t xml:space="preserve">ого района 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проверок, администрация в срок до 1 ноября года, предшествующего году проведения плановых проверок, направляет ежегодные планы проведения плановых проверок юридических лиц и индивидуальных предпринимателей в прокуратуру  </w:t>
      </w:r>
      <w:r>
        <w:rPr>
          <w:rFonts w:ascii="Times New Roman" w:hAnsi="Times New Roman" w:cs="Calibri"/>
          <w:szCs w:val="24"/>
        </w:rPr>
        <w:t>Федоровск</w:t>
      </w:r>
      <w:r>
        <w:rPr>
          <w:rFonts w:ascii="Times New Roman" w:hAnsi="Times New Roman"/>
          <w:szCs w:val="24"/>
        </w:rPr>
        <w:t>ого района  Республики Башкортостан.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Ответственным за подготовку к проведению плановой проверки является глава сельского поселения.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Критерии принятия решений предусмотрены включением в план проведения проверок юридических лиц, индивидуальных предпринимателей.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Результатом является утвержденный главой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и прошедший согласование с прокуратурой </w:t>
      </w:r>
      <w:r>
        <w:rPr>
          <w:rFonts w:ascii="Times New Roman" w:hAnsi="Times New Roman" w:cs="Calibri"/>
          <w:szCs w:val="24"/>
        </w:rPr>
        <w:t>Федоровского р</w:t>
      </w:r>
      <w:r>
        <w:rPr>
          <w:rFonts w:ascii="Times New Roman" w:hAnsi="Times New Roman"/>
          <w:szCs w:val="24"/>
        </w:rPr>
        <w:t>айона  Республики Башкортостан план проведения проверок юридических лиц и индивидуальных предпринимателей.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План проведения проверок фиксируется на бумажном носителе, на сайтах Администрации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Башкортостан,  прокуратуры Республики Башкортостан, Генеральной прокуратуры.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3.2.2. Внеплановая проверка.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Основанием для проведения внеплановой проверки является: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нарушение прав потребителей (в случае обращения граждан, права которых нарушены);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3) распоряжение главы сельского поселения 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день подписания распоряжения главы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о проведении внеплановой выездной документарной проверки юридического лица,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прокуратуру </w:t>
      </w:r>
      <w:r>
        <w:rPr>
          <w:rFonts w:ascii="Times New Roman" w:hAnsi="Times New Roman" w:cs="Calibri"/>
          <w:szCs w:val="24"/>
        </w:rPr>
        <w:t>Федоровск</w:t>
      </w:r>
      <w:r>
        <w:rPr>
          <w:rFonts w:ascii="Times New Roman" w:hAnsi="Times New Roman"/>
          <w:szCs w:val="24"/>
        </w:rPr>
        <w:t>ого  района Республики Башкортостан заявление о согласовании проведения внеплановой выездной проверки.</w:t>
      </w:r>
      <w:proofErr w:type="gramEnd"/>
      <w:r>
        <w:rPr>
          <w:rFonts w:ascii="Times New Roman" w:hAnsi="Times New Roman"/>
          <w:szCs w:val="24"/>
        </w:rPr>
        <w:t xml:space="preserve"> К этому заявлению прилагаются копия распоряжения главы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о проведении внеплановой выездной проверки и документы, которые содержат сведения, послужившие основанием ее проведения.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Ответственным за подготовку к проведению внеплановой проверки является глава сельского поселения.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Условия, порядок приостановления исполнения муниципальной функции по муниципальному контролю: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отсутствие оснований для проведения внеплановой документарной проверки и (или) выездной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несоблюдение требований, установленных Федеральным </w:t>
      </w:r>
      <w:hyperlink r:id="rId33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 оформлению решения отдела о проведении внеплановой выездной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несоответствие предмета внеплановой документарной и (или) выездной проверки полномочиям отдела;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отсутствие документов, прилагаемых к заявлению о согласовании проведения внеплановой документарной проверки и (или) выездной проверки юридического лица, индивидуального предпринимателя;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проводятся с целью: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контроля исполнения требований ранее выданного предписания об устранении выявленных нарушений;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выявление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при добыче </w:t>
      </w:r>
      <w:r>
        <w:rPr>
          <w:rFonts w:ascii="Times New Roman" w:hAnsi="Times New Roman"/>
          <w:szCs w:val="24"/>
        </w:rPr>
        <w:lastRenderedPageBreak/>
        <w:t>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Критерии принятия решений зависят от оснований для проведения внеплановой проверки.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Результатом является получение решения о согласовании проведения внеплановой документарной проверки и (или) выездной проверки или об отказе в согласовании ее проведения.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Распоряжение о проведении внеплановой документарной и (или) выездной проверки фиксируется на бумажном носителе, в электронной форме не фиксируется.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3.3. Проведение проверки.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Основанием для проведения проверки является распоряжение главы сельского поселения.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распоряжении о проведении проверки указываются: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наименование органа муниципального контроля;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фамилии, имена, отечества, должности должностного лица или должностных лиц, уполномоченных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наименование юридического лица или фамилия, имя отчество физического </w:t>
      </w:r>
      <w:proofErr w:type="gramStart"/>
      <w:r>
        <w:rPr>
          <w:rFonts w:ascii="Times New Roman" w:hAnsi="Times New Roman"/>
          <w:szCs w:val="24"/>
        </w:rPr>
        <w:t>лица</w:t>
      </w:r>
      <w:proofErr w:type="gramEnd"/>
      <w:r>
        <w:rPr>
          <w:rFonts w:ascii="Times New Roman" w:hAnsi="Times New Roman"/>
          <w:szCs w:val="24"/>
        </w:rPr>
        <w:t xml:space="preserve"> в отношении которых проводится проверка;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цели, задачи, предмет проверки и срок ее проведения;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 правовые основания проведения проверки, в том числе подлежащие проверке обязательные требования;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перечень административных регламентов по осуществлению муниципального контроля;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даты начала и окончания проведения проверки.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Заверенная печатью копия распоряжения главы сельского поселения вручается под роспись должностными лицами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одновременно с предъявлением служебных удостоверений, не позднее чем в течение трех рабочих дней до начала проведения проверки.</w:t>
      </w:r>
      <w:proofErr w:type="gramEnd"/>
      <w:r>
        <w:rPr>
          <w:rFonts w:ascii="Times New Roman" w:hAnsi="Times New Roman"/>
          <w:szCs w:val="24"/>
        </w:rPr>
        <w:t xml:space="preserve"> Вручение копии распоряжения главы сельского поселения гражданину не регламентируется.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3.4. Подготовка результатов проверки соблюдения обязательных требований.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Подготовка результатов проверки соблюдения обязательных требований осуществляется на основании материалов, полученных в результате проверки.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 составляется должностным лицом или должностными лицами, которые указаны в распоряжении главы сельского поселения.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акте проверки указываются: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дата, время и место составления акта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наименование Администрации;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дата и номер распоряжения главы сельского поселения;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</w:t>
      </w:r>
      <w:proofErr w:type="gramStart"/>
      <w:r>
        <w:rPr>
          <w:rFonts w:ascii="Times New Roman" w:hAnsi="Times New Roman"/>
          <w:szCs w:val="24"/>
        </w:rPr>
        <w:t>присутствовавших</w:t>
      </w:r>
      <w:proofErr w:type="gramEnd"/>
      <w:r>
        <w:rPr>
          <w:rFonts w:ascii="Times New Roman" w:hAnsi="Times New Roman"/>
          <w:szCs w:val="24"/>
        </w:rPr>
        <w:t xml:space="preserve"> при проведении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дата, время, продолжительность и место проведения проверки;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</w:t>
      </w:r>
      <w:r>
        <w:rPr>
          <w:rFonts w:ascii="Times New Roman" w:hAnsi="Times New Roman"/>
          <w:szCs w:val="24"/>
        </w:rPr>
        <w:lastRenderedPageBreak/>
        <w:t xml:space="preserve">предпринимателя, его уполномоченного представителя </w:t>
      </w:r>
      <w:proofErr w:type="gramStart"/>
      <w:r>
        <w:rPr>
          <w:rFonts w:ascii="Times New Roman" w:hAnsi="Times New Roman"/>
          <w:szCs w:val="24"/>
        </w:rPr>
        <w:t>присутствовавших</w:t>
      </w:r>
      <w:proofErr w:type="gramEnd"/>
      <w:r>
        <w:rPr>
          <w:rFonts w:ascii="Times New Roman" w:hAnsi="Times New Roman"/>
          <w:szCs w:val="24"/>
        </w:rPr>
        <w:t xml:space="preserve"> при проведении проверки.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подписи должностного лица (должностных лиц), проводившего проверку.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акту прилагаются объяснения лиц, на которых возлагается ответственность за нарушение требований, предписания об устранении выявленных нарушений и копии документов, связанные с результатами проверки.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>
        <w:rPr>
          <w:rFonts w:ascii="Times New Roman" w:hAnsi="Times New Roman"/>
          <w:szCs w:val="24"/>
        </w:rPr>
        <w:t xml:space="preserve"> положений.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</w:t>
      </w:r>
      <w:proofErr w:type="gramStart"/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>
        <w:rPr>
          <w:rFonts w:ascii="Times New Roman" w:hAnsi="Times New Roman"/>
          <w:szCs w:val="24"/>
        </w:rPr>
        <w:t>которое</w:t>
      </w:r>
      <w:proofErr w:type="gramEnd"/>
      <w:r>
        <w:rPr>
          <w:rFonts w:ascii="Times New Roman" w:hAnsi="Times New Roman"/>
          <w:szCs w:val="24"/>
        </w:rPr>
        <w:t xml:space="preserve"> приобщается к экземпляру акта проверки, хранящемуся в деле отдела.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Проверка проводится должностным лицом или должностными лицами, которые указаны в распоряжении главы сельского поселения.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Критерии принятия решений - использование и охрана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 проверки фиксируется на бумажном носителе, вносится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 электронной форме акт не фиксируется.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3.5. Принятие мер по выявленным нарушениям обязательных требований.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Основанием для принятия мер по выявленным нарушениям обязательных требований является выявленное нарушение (</w:t>
      </w:r>
      <w:hyperlink r:id="rId34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КоАП</w:t>
        </w:r>
      </w:hyperlink>
      <w:r>
        <w:rPr>
          <w:rFonts w:ascii="Times New Roman" w:hAnsi="Times New Roman"/>
          <w:szCs w:val="24"/>
        </w:rPr>
        <w:t xml:space="preserve"> РФ и </w:t>
      </w:r>
      <w:hyperlink r:id="rId35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КоАП</w:t>
        </w:r>
      </w:hyperlink>
      <w:r>
        <w:rPr>
          <w:rFonts w:ascii="Times New Roman" w:hAnsi="Times New Roman"/>
          <w:szCs w:val="24"/>
        </w:rPr>
        <w:t xml:space="preserve"> РБ).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Должностным лицом, проводящим проверку, одновременно с актом вручается предписание в случае выявления нарушений обязательных требований, не предусмотренных Кодексом об административных правонарушениях РФ, и составляется протокол об административном правонарушении, предусмотренный </w:t>
      </w:r>
      <w:hyperlink r:id="rId36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частью 1 статьи 6.3</w:t>
        </w:r>
      </w:hyperlink>
      <w:r>
        <w:rPr>
          <w:rFonts w:ascii="Times New Roman" w:hAnsi="Times New Roman"/>
          <w:szCs w:val="24"/>
        </w:rPr>
        <w:t xml:space="preserve"> Кодекса об административных правонарушениях Республики Башкортостан. В случае выявления нарушений обязательных требований, предусмотренных </w:t>
      </w:r>
      <w:hyperlink r:id="rId37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об административных правонарушениях РФ, полученные в ходе проверки документы, сопроводительным письмом и документами, </w:t>
      </w:r>
      <w:r>
        <w:rPr>
          <w:rFonts w:ascii="Times New Roman" w:hAnsi="Times New Roman"/>
          <w:szCs w:val="24"/>
        </w:rPr>
        <w:lastRenderedPageBreak/>
        <w:t>подтверждающими наличие нарушения обязательных требований, должностным лицом, проводившим проверку, в 5-дневный срок после проведения проверки направляются в уполномоченные органы для рассмотрения и принятия решения.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Предписание выдается должностным лицом или должностными лицами, которые указаны в распоряжении главы сельского поселения.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Возможность приостановления исполнения принятия мер по выявленным нарушениям обязательных требований не предусмотрена.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Критерии принятия решения - выявленные нарушения.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Результатом административной процедуры является предписание, выданное проверяемому лицу, протокол об административном правонарушении.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Фиксация результата путем заполнения предписания и протокола об административном правонарушении. В электронной форме результат не фиксируется.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3.6.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устранением нарушений обязательных требований.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Основанием для начала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устранением нарушений обязательных требований является выданное предписание.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течение пятнадцати дней с момента истечения срока устранения нарушения законодательства, установленного предписанием, проводится проверка устранения ранее выявленного нарушения. При проведении внеплановой проверки исполнения предписания выносится распоряжение о проведении такой проверки. </w:t>
      </w:r>
      <w:proofErr w:type="gramStart"/>
      <w:r>
        <w:rPr>
          <w:rFonts w:ascii="Times New Roman" w:hAnsi="Times New Roman"/>
          <w:szCs w:val="24"/>
        </w:rPr>
        <w:t>При проведении проверки исполнения предписания должностным лицом, проводящим проверку, составляется акт проверки соблюдения обязательных требований в 2-х экземплярах с приложением документов, подтверждающих выполнение или не выполнение предписания по устранению выявленных нарушений при проведении проверки участков недр,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ознакомлении</w:t>
      </w:r>
      <w:proofErr w:type="gramEnd"/>
      <w:r>
        <w:rPr>
          <w:rFonts w:ascii="Times New Roman" w:hAnsi="Times New Roman"/>
          <w:szCs w:val="24"/>
        </w:rPr>
        <w:t xml:space="preserve"> либо об отказе в ознакомлении с актом проверки. </w:t>
      </w:r>
      <w:proofErr w:type="gramStart"/>
      <w:r>
        <w:rPr>
          <w:rFonts w:ascii="Times New Roman" w:hAnsi="Times New Roman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Башкортостан. Должностное лицо администрации сельского поселения ведет учет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Ответственным за контролем исполнения предписания, составление протокола, в случае </w:t>
      </w:r>
      <w:proofErr w:type="gramStart"/>
      <w:r>
        <w:rPr>
          <w:rFonts w:ascii="Times New Roman" w:hAnsi="Times New Roman"/>
          <w:szCs w:val="24"/>
        </w:rPr>
        <w:t>не исполнения</w:t>
      </w:r>
      <w:proofErr w:type="gramEnd"/>
      <w:r>
        <w:rPr>
          <w:rFonts w:ascii="Times New Roman" w:hAnsi="Times New Roman"/>
          <w:szCs w:val="24"/>
        </w:rPr>
        <w:t xml:space="preserve"> предписания, является должностное лицо, проводившее проверку, в соответствии с распоряжением главы сельского поселения.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Возможность приостановления исполнения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устранением нарушений не предусмотрена.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Критерии принятия решения - фактическое исполнение или неисполнение предписания.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правонарушении, предусмотренным </w:t>
      </w:r>
      <w:hyperlink r:id="rId38" w:history="1">
        <w:r>
          <w:rPr>
            <w:rStyle w:val="a3"/>
            <w:rFonts w:ascii="Times New Roman" w:hAnsi="Times New Roman"/>
            <w:color w:val="auto"/>
            <w:szCs w:val="24"/>
            <w:u w:val="none"/>
          </w:rPr>
          <w:t>частью 2 статьи 12.5</w:t>
        </w:r>
      </w:hyperlink>
      <w:r>
        <w:rPr>
          <w:rFonts w:ascii="Times New Roman" w:hAnsi="Times New Roman"/>
          <w:szCs w:val="24"/>
        </w:rPr>
        <w:t xml:space="preserve"> Кодекса Республики Башкортостан "Об административных правонарушениях" и направлять его в судебные органы для привлечения виновных лиц к административной ответственности.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Фиксация результата путем заполнения протокола об административном правонарушении либо акта об устранении нарушения. В электронной форме результат не фиксируется.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Порядок и формы </w:t>
      </w:r>
      <w:proofErr w:type="gramStart"/>
      <w:r>
        <w:rPr>
          <w:rFonts w:ascii="Times New Roman" w:hAnsi="Times New Roman"/>
          <w:b/>
          <w:szCs w:val="24"/>
        </w:rPr>
        <w:t>контроля за</w:t>
      </w:r>
      <w:proofErr w:type="gramEnd"/>
      <w:r>
        <w:rPr>
          <w:rFonts w:ascii="Times New Roman" w:hAnsi="Times New Roman"/>
          <w:b/>
          <w:szCs w:val="24"/>
        </w:rPr>
        <w:t xml:space="preserve"> использованием</w:t>
      </w:r>
    </w:p>
    <w:p w:rsidR="000A5CA1" w:rsidRDefault="000A5CA1" w:rsidP="000A5CA1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муниципальной функции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по проведению проверок, и принятие решений осуществляется главой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 в виде документарной и выездной проверки. 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Порядок и периодичность осуществления плановых проверок исполнения муниципальной функции по муниципальному контролю, в том числе за полнотой и качеством исполнения муниципальной функции по муниципальному контролю устанавливается главой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Башкортостан. Внеплановая проверка проводится при поступлении жалобы на решения, действия (бездействия) должностных лиц. По результатам этих проверок, в случае выявления нарушений прав индивидуальных предпринимателей и юридических лиц, осуществляется привлечение виновных лиц к ответственности в соответствии с законодательством Российской Федерации.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4.3. Должностное лицо, уполномоченное на проведение проверок, несет персональную ответственность за своевременность подготовки проекта решения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Должностное лицо, уполномоченное принимать решение о проведении проверки, несет персональную ответственность за правильность и обоснованность принятого решения.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Должностные лица отдела в случае ненадлежащего исполнения (неисполнения)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4.4.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главе Администрации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Башкортостан, а также путем обжалования действий (бездействия) и решений, осуществляемых (принятых) в ходе проведения проверок, в судебные органы.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Досудебный  (внесудебный) порядок обжалования решений и действий (бездействий) исполнителя, исполняющего муниципальную функцию, а также их должностных лиц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 обжаловать действия (бездействие) должностных лиц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Башкортостан, повлекшие за собой нарушение прав юридического лица, индивидуального предпринимателя при проведении проверки, в соответствии с законодательством Российской Федерации.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5.2. Предметом досудебного (внесудебного) обжалования являются действия (бездействие) и решения должностных лиц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- 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дается;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отдел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- если в письменной жалобе содержится вопрос, на которую заинтересованному лицу неоднократно давались письменные ответы по существу в связи с ранее направляемыми </w:t>
      </w:r>
      <w:r>
        <w:rPr>
          <w:rFonts w:ascii="Times New Roman" w:hAnsi="Times New Roman"/>
          <w:szCs w:val="24"/>
        </w:rPr>
        <w:lastRenderedPageBreak/>
        <w:t>жалобами, и при этом в жалобе не приводятся новые доводы или обстоятельства, начальник отдела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отдел</w:t>
      </w:r>
      <w:proofErr w:type="gramEnd"/>
      <w:r>
        <w:rPr>
          <w:rFonts w:ascii="Times New Roman" w:hAnsi="Times New Roman"/>
          <w:szCs w:val="24"/>
        </w:rPr>
        <w:t>. О данном решении уведомляется лицо, направившее жалобу;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случае</w:t>
      </w:r>
      <w:proofErr w:type="gramStart"/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отдел.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5.4. Основанием для начала процедуры досудебного (внесудебного) обжалования является устная или письменная жалоба на действия (бездействие) должностных лиц при исполнении муниципальной функции по муниципальному контролю.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5.5. 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5.6. Жалоба заявителя в досудебном (внесудебном) порядке направляется на имя главы Администрации сельского поселения </w:t>
      </w:r>
      <w:r>
        <w:rPr>
          <w:rFonts w:ascii="Times New Roman" w:hAnsi="Times New Roman" w:cs="Calibri"/>
          <w:szCs w:val="24"/>
        </w:rPr>
        <w:t>Денискинский</w:t>
      </w:r>
      <w:r>
        <w:rPr>
          <w:rFonts w:ascii="Times New Roman" w:hAnsi="Times New Roman"/>
          <w:szCs w:val="24"/>
        </w:rPr>
        <w:t xml:space="preserve"> сельсовет муниципального района </w:t>
      </w:r>
      <w:r>
        <w:rPr>
          <w:rFonts w:ascii="Times New Roman" w:hAnsi="Times New Roman" w:cs="Calibri"/>
          <w:szCs w:val="24"/>
        </w:rPr>
        <w:t>Федоровский</w:t>
      </w:r>
      <w:r>
        <w:rPr>
          <w:rFonts w:ascii="Times New Roman" w:hAnsi="Times New Roman"/>
          <w:szCs w:val="24"/>
        </w:rPr>
        <w:t xml:space="preserve"> район Республики Башкортостан.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5.7. Поступившая жалоба рассматривается в течение тридцати дней со дня ее регистрации.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рассмотрения жалобы продлевается в случае принятия главой администрации городского округа решения о необходимости проведения проверки по жалобе, запроса дополнительной информации, но не более чем на тридцать дней.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 о продлении срока рассмотрения жалобы сообщается заявителю в письменном виде с указанием причин продления.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5.8. По результатам рассмотрения жалобы на действия (бездействие) должностного лица отдела может быть принято одно из следующих решений: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признание действий (бездействия) должностного лица отдела </w:t>
      </w:r>
      <w:proofErr w:type="gramStart"/>
      <w:r>
        <w:rPr>
          <w:rFonts w:ascii="Times New Roman" w:hAnsi="Times New Roman"/>
          <w:szCs w:val="24"/>
        </w:rPr>
        <w:t>соответствующим</w:t>
      </w:r>
      <w:proofErr w:type="gramEnd"/>
      <w:r>
        <w:rPr>
          <w:rFonts w:ascii="Times New Roman" w:hAnsi="Times New Roman"/>
          <w:szCs w:val="24"/>
        </w:rPr>
        <w:t xml:space="preserve"> законодательству Российской Федерации;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признание действий (бездействия) должностного лица отдела не </w:t>
      </w:r>
      <w:proofErr w:type="gramStart"/>
      <w:r>
        <w:rPr>
          <w:rFonts w:ascii="Times New Roman" w:hAnsi="Times New Roman"/>
          <w:szCs w:val="24"/>
        </w:rPr>
        <w:t>соответствующим</w:t>
      </w:r>
      <w:proofErr w:type="gramEnd"/>
      <w:r>
        <w:rPr>
          <w:rFonts w:ascii="Times New Roman" w:hAnsi="Times New Roman"/>
          <w:szCs w:val="24"/>
        </w:rPr>
        <w:t xml:space="preserve"> законодательству Российской Федерации полностью или частично.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случае признания действий (бездействия) должностного лица отдела </w:t>
      </w:r>
      <w:proofErr w:type="gramStart"/>
      <w:r>
        <w:rPr>
          <w:rFonts w:ascii="Times New Roman" w:hAnsi="Times New Roman"/>
          <w:szCs w:val="24"/>
        </w:rPr>
        <w:t>соответствующим</w:t>
      </w:r>
      <w:proofErr w:type="gramEnd"/>
      <w:r>
        <w:rPr>
          <w:rFonts w:ascii="Times New Roman" w:hAnsi="Times New Roman"/>
          <w:szCs w:val="24"/>
        </w:rPr>
        <w:t xml:space="preserve"> законодательству Российской Федерации выносится отказ в удовлетворении жалобы.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случае признания действий (бездействия) должностного лица отдела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Cs w:val="24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Управляющий делами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А.П.Егорова</w:t>
      </w:r>
      <w:proofErr w:type="spell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 1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исполнения Администрацией 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Денискинский сельсовет МР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Calibri"/>
          <w:sz w:val="22"/>
          <w:szCs w:val="22"/>
        </w:rPr>
        <w:t>Федоровский</w:t>
      </w:r>
      <w:r>
        <w:rPr>
          <w:rFonts w:ascii="Times New Roman" w:hAnsi="Times New Roman"/>
          <w:sz w:val="22"/>
          <w:szCs w:val="22"/>
        </w:rPr>
        <w:t xml:space="preserve"> район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Республики Башкортостан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муниципальной функции </w:t>
      </w:r>
      <w:proofErr w:type="gramStart"/>
      <w:r>
        <w:rPr>
          <w:rFonts w:ascii="Times New Roman" w:hAnsi="Times New Roman"/>
          <w:sz w:val="22"/>
          <w:szCs w:val="22"/>
        </w:rPr>
        <w:t>по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муниципальному контролю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┌────────────┐  ┌──────────┐  ┌────────────┐  ┌─────────────┐  ┌────────────┐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        │  │          │  │ Подготовка │  │             │  │            │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│  │          │  │результатов │  │Принятие мер │  │Контроль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  <w:r>
        <w:rPr>
          <w:rFonts w:ascii="Courier New" w:hAnsi="Courier New" w:cs="Courier New"/>
          <w:sz w:val="20"/>
        </w:rPr>
        <w:t xml:space="preserve"> │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│Подготовка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  <w:r>
        <w:rPr>
          <w:rFonts w:ascii="Courier New" w:hAnsi="Courier New" w:cs="Courier New"/>
          <w:sz w:val="20"/>
        </w:rPr>
        <w:t>├─&gt;│Проведение├─&gt;│ проверки   ├─&gt;│по выявленным├─&gt;│устранением │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проведению │  │ проверки │  │соблюдения  │  │ нарушениям  │  │ нарушений  │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проверки  │  │          │  │обязательных│  │             │  │</w:t>
      </w:r>
      <w:proofErr w:type="gramStart"/>
      <w:r>
        <w:rPr>
          <w:rFonts w:ascii="Courier New" w:hAnsi="Courier New" w:cs="Courier New"/>
          <w:sz w:val="20"/>
        </w:rPr>
        <w:t>обязательных</w:t>
      </w:r>
      <w:proofErr w:type="gramEnd"/>
      <w:r>
        <w:rPr>
          <w:rFonts w:ascii="Courier New" w:hAnsi="Courier New" w:cs="Courier New"/>
          <w:sz w:val="20"/>
        </w:rPr>
        <w:t>│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│  │          │  │ требований │  │             │  │ </w:t>
      </w:r>
      <w:proofErr w:type="gramStart"/>
      <w:r>
        <w:rPr>
          <w:rFonts w:ascii="Courier New" w:hAnsi="Courier New" w:cs="Courier New"/>
          <w:sz w:val="20"/>
        </w:rPr>
        <w:t>требований</w:t>
      </w:r>
      <w:proofErr w:type="gramEnd"/>
      <w:r>
        <w:rPr>
          <w:rFonts w:ascii="Courier New" w:hAnsi="Courier New" w:cs="Courier New"/>
          <w:sz w:val="20"/>
        </w:rPr>
        <w:t xml:space="preserve"> │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└────────────┘  └──────────┘  └────────────┘  └─────────────┘  └────────────┘</w:t>
      </w: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 2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исполнения АСП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Денискинский</w:t>
      </w:r>
      <w:r>
        <w:rPr>
          <w:rFonts w:ascii="Times New Roman" w:hAnsi="Times New Roman"/>
          <w:sz w:val="22"/>
          <w:szCs w:val="22"/>
        </w:rPr>
        <w:t xml:space="preserve"> сельсовет МР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Calibri"/>
          <w:sz w:val="22"/>
          <w:szCs w:val="22"/>
        </w:rPr>
        <w:t>Федоровский</w:t>
      </w:r>
      <w:r>
        <w:rPr>
          <w:rFonts w:ascii="Times New Roman" w:hAnsi="Times New Roman"/>
          <w:sz w:val="22"/>
        </w:rPr>
        <w:t xml:space="preserve"> район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Республики Башкортостан</w:t>
      </w:r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муниципальной функции </w:t>
      </w:r>
      <w:proofErr w:type="gramStart"/>
      <w:r>
        <w:rPr>
          <w:rFonts w:ascii="Times New Roman" w:hAnsi="Times New Roman"/>
          <w:sz w:val="22"/>
        </w:rPr>
        <w:t>по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муниципальному контролю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ПРЕДПИСАНИЕ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устранению выявленных нарушений при проведении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проверки за использованием и охраной недр при добыче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общераспространенных полезных ископаемых, а также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подземных сооружений, не связанных</w:t>
      </w:r>
    </w:p>
    <w:p w:rsidR="000A5CA1" w:rsidRDefault="000A5CA1" w:rsidP="000A5CA1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добычей полезных ископаемых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_______________ 2019 г.              № _______                                                                       с. Денискино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место составления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В порядке осуществления муниципального  </w:t>
      </w:r>
      <w:proofErr w:type="gramStart"/>
      <w:r>
        <w:rPr>
          <w:rFonts w:ascii="Times New Roman" w:hAnsi="Times New Roman"/>
          <w:sz w:val="20"/>
        </w:rPr>
        <w:t>контроля  за</w:t>
      </w:r>
      <w:proofErr w:type="gramEnd"/>
      <w:r>
        <w:rPr>
          <w:rFonts w:ascii="Times New Roman" w:hAnsi="Times New Roman"/>
          <w:sz w:val="20"/>
        </w:rPr>
        <w:t xml:space="preserve">  использованием  и охраной недр при добыче общераспространенных полезных ископаемых,  а  также при   строительстве   подземных   сооружений,   не   связанных   с  добычей полезных                      ископаемых                              мною,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__________________________________________________________________________,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специалиста сельского поселения </w:t>
      </w:r>
      <w:r>
        <w:rPr>
          <w:rFonts w:ascii="Times New Roman" w:hAnsi="Times New Roman" w:cs="Courier New"/>
          <w:sz w:val="20"/>
        </w:rPr>
        <w:t>Денискинский</w:t>
      </w:r>
      <w:r>
        <w:rPr>
          <w:rFonts w:ascii="Times New Roman" w:hAnsi="Times New Roman"/>
          <w:sz w:val="20"/>
        </w:rPr>
        <w:t xml:space="preserve"> сельсовет муниципального района </w:t>
      </w:r>
      <w:r>
        <w:rPr>
          <w:rFonts w:ascii="Times New Roman" w:hAnsi="Times New Roman" w:cs="Courier New"/>
          <w:sz w:val="20"/>
        </w:rPr>
        <w:t>Федоровский</w:t>
      </w:r>
      <w:r>
        <w:rPr>
          <w:rFonts w:ascii="Times New Roman" w:hAnsi="Times New Roman"/>
          <w:sz w:val="20"/>
        </w:rPr>
        <w:t xml:space="preserve"> район Республики Башкортостан)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проведена проверка ________________________________________________________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proofErr w:type="gramStart"/>
      <w:r>
        <w:rPr>
          <w:rFonts w:ascii="Times New Roman" w:hAnsi="Times New Roman"/>
          <w:sz w:val="20"/>
        </w:rPr>
        <w:t>(наименование и местонахождение юридического лица или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proofErr w:type="gramStart"/>
      <w:r>
        <w:rPr>
          <w:rFonts w:ascii="Times New Roman" w:hAnsi="Times New Roman"/>
          <w:sz w:val="20"/>
        </w:rPr>
        <w:t>Ф.И.О. и адрес собственника земельного участка, землепользователя, арендатора)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В результате проверки установлено, что 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(описание нарушения: где, когда,  на какой площади оно совершено)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что  является  нарушением  </w:t>
      </w:r>
      <w:hyperlink r:id="rId39" w:history="1">
        <w:r>
          <w:rPr>
            <w:rStyle w:val="a3"/>
            <w:rFonts w:ascii="Times New Roman" w:hAnsi="Times New Roman"/>
            <w:color w:val="auto"/>
            <w:sz w:val="20"/>
            <w:u w:val="none"/>
          </w:rPr>
          <w:t>Правил</w:t>
        </w:r>
      </w:hyperlink>
      <w:r>
        <w:rPr>
          <w:rFonts w:ascii="Times New Roman" w:hAnsi="Times New Roman"/>
          <w:sz w:val="20"/>
        </w:rPr>
        <w:t xml:space="preserve">  благоустройства  сельского поселения </w:t>
      </w:r>
      <w:r>
        <w:rPr>
          <w:rFonts w:ascii="Times New Roman" w:hAnsi="Times New Roman" w:cs="Courier New"/>
          <w:sz w:val="20"/>
        </w:rPr>
        <w:t>Денискинский</w:t>
      </w:r>
      <w:r>
        <w:rPr>
          <w:rFonts w:ascii="Times New Roman" w:hAnsi="Times New Roman"/>
          <w:sz w:val="20"/>
        </w:rPr>
        <w:t xml:space="preserve"> сельсовет муниципального района </w:t>
      </w:r>
      <w:r>
        <w:rPr>
          <w:rFonts w:ascii="Times New Roman" w:hAnsi="Times New Roman" w:cs="Courier New"/>
          <w:sz w:val="20"/>
        </w:rPr>
        <w:t>Федоровский</w:t>
      </w:r>
      <w:r>
        <w:rPr>
          <w:rFonts w:ascii="Times New Roman" w:hAnsi="Times New Roman"/>
          <w:sz w:val="20"/>
        </w:rPr>
        <w:t xml:space="preserve"> район Республики   Башкортостан,   утвержденных   решением   Совета сельского поселения </w:t>
      </w:r>
      <w:r>
        <w:rPr>
          <w:rFonts w:ascii="Times New Roman" w:hAnsi="Times New Roman" w:cs="Courier New"/>
          <w:sz w:val="20"/>
        </w:rPr>
        <w:t>Денискинский</w:t>
      </w:r>
      <w:r>
        <w:rPr>
          <w:rFonts w:ascii="Times New Roman" w:hAnsi="Times New Roman"/>
          <w:sz w:val="20"/>
        </w:rPr>
        <w:t xml:space="preserve"> сельсовет муниципального района </w:t>
      </w:r>
      <w:r>
        <w:rPr>
          <w:rFonts w:ascii="Times New Roman" w:hAnsi="Times New Roman" w:cs="Courier New"/>
          <w:sz w:val="20"/>
        </w:rPr>
        <w:t>Федоровский</w:t>
      </w:r>
      <w:r>
        <w:rPr>
          <w:rFonts w:ascii="Times New Roman" w:hAnsi="Times New Roman"/>
          <w:sz w:val="20"/>
        </w:rPr>
        <w:t xml:space="preserve"> район Республики Башкортостан № 35/167 от 16.07.2019 (</w:t>
      </w:r>
      <w:hyperlink r:id="rId40" w:history="1">
        <w:r>
          <w:rPr>
            <w:rStyle w:val="a3"/>
            <w:rFonts w:ascii="Times New Roman" w:hAnsi="Times New Roman"/>
            <w:color w:val="auto"/>
            <w:sz w:val="20"/>
            <w:u w:val="none"/>
          </w:rPr>
          <w:t>ст. 6.3</w:t>
        </w:r>
      </w:hyperlink>
      <w:r>
        <w:rPr>
          <w:rFonts w:ascii="Times New Roman" w:hAnsi="Times New Roman"/>
          <w:sz w:val="20"/>
        </w:rPr>
        <w:t>. Кодекса Республики Башкортостан об административных правонарушениях от 23.06.2011 N 413-з)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Указанные нарушения совершены 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proofErr w:type="gramStart"/>
      <w:r>
        <w:rPr>
          <w:rFonts w:ascii="Times New Roman" w:hAnsi="Times New Roman"/>
          <w:sz w:val="20"/>
        </w:rPr>
        <w:t>(наименование и адрес юридического лица,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Ф.И.О. должностного лица, гражданина, место жительства (работы)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proofErr w:type="gramStart"/>
      <w:r>
        <w:rPr>
          <w:rFonts w:ascii="Times New Roman" w:hAnsi="Times New Roman"/>
          <w:sz w:val="20"/>
        </w:rPr>
        <w:t xml:space="preserve">Руководствуясь  </w:t>
      </w:r>
      <w:hyperlink r:id="rId41" w:history="1">
        <w:r>
          <w:rPr>
            <w:rStyle w:val="a3"/>
            <w:rFonts w:ascii="Times New Roman" w:hAnsi="Times New Roman"/>
            <w:color w:val="auto"/>
            <w:sz w:val="20"/>
            <w:u w:val="none"/>
          </w:rPr>
          <w:t>подпунктом  3  пункта  4.1</w:t>
        </w:r>
      </w:hyperlink>
      <w:r>
        <w:rPr>
          <w:rFonts w:ascii="Times New Roman" w:hAnsi="Times New Roman"/>
          <w:sz w:val="20"/>
        </w:rPr>
        <w:t xml:space="preserve">.  Положения  о муниципальном контроле  за  использованием и охраной недр при добыче общераспространенных полезных  ископаемых,  а  также  при строительстве подземных сооружений, не связанных  с  добычей  полезных  ископаемых на территории сельского поселения </w:t>
      </w:r>
      <w:r>
        <w:rPr>
          <w:rFonts w:ascii="Times New Roman" w:hAnsi="Times New Roman" w:cs="Courier New"/>
          <w:sz w:val="20"/>
        </w:rPr>
        <w:t>Денискинский</w:t>
      </w:r>
      <w:r>
        <w:rPr>
          <w:rFonts w:ascii="Times New Roman" w:hAnsi="Times New Roman"/>
          <w:sz w:val="20"/>
        </w:rPr>
        <w:t xml:space="preserve"> сельсовет муниципального района </w:t>
      </w:r>
      <w:r>
        <w:rPr>
          <w:rFonts w:ascii="Times New Roman" w:hAnsi="Times New Roman" w:cs="Courier New"/>
          <w:sz w:val="20"/>
        </w:rPr>
        <w:t>Федоровский</w:t>
      </w:r>
      <w:r>
        <w:rPr>
          <w:rFonts w:ascii="Times New Roman" w:hAnsi="Times New Roman"/>
          <w:sz w:val="20"/>
        </w:rPr>
        <w:t xml:space="preserve"> район Республики Башкортостан, утвержденного решением Совета сельского поселения </w:t>
      </w:r>
      <w:r>
        <w:rPr>
          <w:rFonts w:ascii="Times New Roman" w:hAnsi="Times New Roman" w:cs="Courier New"/>
          <w:sz w:val="20"/>
        </w:rPr>
        <w:t>Денискинский</w:t>
      </w:r>
      <w:r>
        <w:rPr>
          <w:rFonts w:ascii="Times New Roman" w:hAnsi="Times New Roman"/>
          <w:sz w:val="20"/>
        </w:rPr>
        <w:t xml:space="preserve"> сельсовет муниципального района </w:t>
      </w:r>
      <w:r>
        <w:rPr>
          <w:rFonts w:ascii="Times New Roman" w:hAnsi="Times New Roman" w:cs="Courier New"/>
          <w:sz w:val="20"/>
        </w:rPr>
        <w:t>Федоровский</w:t>
      </w:r>
      <w:r>
        <w:rPr>
          <w:rFonts w:ascii="Times New Roman" w:hAnsi="Times New Roman"/>
          <w:sz w:val="20"/>
        </w:rPr>
        <w:t xml:space="preserve"> район Республики Башкортостан обязываю:</w:t>
      </w:r>
      <w:proofErr w:type="gramEnd"/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срок </w:t>
      </w:r>
      <w:proofErr w:type="gramStart"/>
      <w:r>
        <w:rPr>
          <w:rFonts w:ascii="Times New Roman" w:hAnsi="Times New Roman"/>
          <w:sz w:val="20"/>
        </w:rPr>
        <w:t>до</w:t>
      </w:r>
      <w:proofErr w:type="gramEnd"/>
      <w:r>
        <w:rPr>
          <w:rFonts w:ascii="Times New Roman" w:hAnsi="Times New Roman"/>
          <w:sz w:val="20"/>
        </w:rPr>
        <w:t xml:space="preserve"> _________________________________________________________________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(содержание предписания и срок его выполнения)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В  соответствии  с  </w:t>
      </w:r>
      <w:hyperlink r:id="rId42" w:history="1">
        <w:r>
          <w:rPr>
            <w:rStyle w:val="a3"/>
            <w:rFonts w:ascii="Times New Roman" w:hAnsi="Times New Roman"/>
            <w:color w:val="auto"/>
            <w:sz w:val="20"/>
            <w:u w:val="none"/>
          </w:rPr>
          <w:t>п. 2  ст.  12.5</w:t>
        </w:r>
      </w:hyperlink>
      <w:r>
        <w:rPr>
          <w:rFonts w:ascii="Times New Roman" w:hAnsi="Times New Roman"/>
          <w:sz w:val="20"/>
        </w:rPr>
        <w:t xml:space="preserve"> Кодекса Республики Башкортостан  об административных   правонарушениях   от   23.06.2011  № 431-з, невыполнение настоящего  Предписания будет рассмотрен вопрос о привлечении нарушителей к административной  ответственности  с  направлением  материалов по нарушению мировым судьям.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Специалист                      _____________ 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лица, составившего предписание             подпись      Ф.И.О.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М.П.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Копию предписания получил _____________________________________________</w:t>
      </w:r>
    </w:p>
    <w:p w:rsidR="000A5CA1" w:rsidRDefault="000A5CA1" w:rsidP="000A5CA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Ф.И.О. правонарушителя, дата, подпись</w:t>
      </w:r>
    </w:p>
    <w:p w:rsidR="00B068C6" w:rsidRDefault="00B068C6">
      <w:bookmarkStart w:id="0" w:name="_GoBack"/>
      <w:bookmarkEnd w:id="0"/>
    </w:p>
    <w:sectPr w:rsidR="00B068C6" w:rsidSect="000A5CA1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6"/>
    <w:rsid w:val="000A5CA1"/>
    <w:rsid w:val="007D4906"/>
    <w:rsid w:val="00B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66D3EBF31C37F6A6927567F1B91635358249DDE81733BBD0069ED628A1F136A245224759220787F2355A332CB38D431u24EL" TargetMode="External"/><Relationship Id="rId13" Type="http://schemas.openxmlformats.org/officeDocument/2006/relationships/hyperlink" Target="consultantplus://offline/ref=71166D3EBF31C37F6A6927407C77CE6A50507A94DF81706BE9526FBA3DDA194638640C7D26D66B75743D49A33AuD4CL" TargetMode="External"/><Relationship Id="rId18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26" Type="http://schemas.openxmlformats.org/officeDocument/2006/relationships/hyperlink" Target="consultantplus://offline/ref=71166D3EBF31C37F6A6927407C77CE6A50507A98DF86706BE9526FBA3DDA194638640C7D26D66B75743D49A33AuD4CL" TargetMode="External"/><Relationship Id="rId39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5;&#1086;&#1083;&#1100;&#1079;&#1086;&#1074;&#1072;&#1090;&#1077;&#1083;&#1100;\Downloads\11-oktyabrya-2019g.-Adm.reglament-po-munitsip.kontrolyu.doc" TargetMode="External"/><Relationship Id="rId34" Type="http://schemas.openxmlformats.org/officeDocument/2006/relationships/hyperlink" Target="consultantplus://offline/ref=71166D3EBF31C37F6A6927407C77CE6A50507A94DF81706BE9526FBA3DDA194638640C7D26D66B75743D49A33AuD4CL" TargetMode="External"/><Relationship Id="rId42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7" Type="http://schemas.openxmlformats.org/officeDocument/2006/relationships/hyperlink" Target="consultantplus://offline/ref=71166D3EBF31C37F6A6927407C77CE6A50537A98DC84706BE9526FBA3DDA19462A64547124D6757D7D281FF27F8037D6303983A63ADA8D3Au044L" TargetMode="External"/><Relationship Id="rId12" Type="http://schemas.openxmlformats.org/officeDocument/2006/relationships/hyperlink" Target="consultantplus://offline/ref=71166D3EBF31C37F6A6927567F1B91635358249DDE82723FBD0469ED628A1F136A245224759220787F2355A332CB38D431u24EL" TargetMode="External"/><Relationship Id="rId17" Type="http://schemas.openxmlformats.org/officeDocument/2006/relationships/hyperlink" Target="consultantplus://offline/ref=71166D3EBF31C37F6A6927567F1B91635358249DDE837A3FB00569ED628A1F136A245224759220787F2355A332CB38D431u24EL" TargetMode="External"/><Relationship Id="rId25" Type="http://schemas.openxmlformats.org/officeDocument/2006/relationships/hyperlink" Target="consultantplus://offline/ref=71166D3EBF31C37F6A6927407C77CE6A50507A98DF86706BE9526FBA3DDA19462A64547124D674727A281FF27F8037D6303983A63ADA8D3Au044L" TargetMode="External"/><Relationship Id="rId33" Type="http://schemas.openxmlformats.org/officeDocument/2006/relationships/hyperlink" Target="consultantplus://offline/ref=71166D3EBF31C37F6A6927407C77CE6A50507A98DF86706BE9526FBA3DDA194638640C7D26D66B75743D49A33AuD4CL" TargetMode="External"/><Relationship Id="rId38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166D3EBF31C37F6A6927567F1B91635358249DD6817A3BB40D34E76AD313116D2B0D21608378777D3D4BAA25D73AD5u349L" TargetMode="External"/><Relationship Id="rId20" Type="http://schemas.openxmlformats.org/officeDocument/2006/relationships/hyperlink" Target="consultantplus://offline/ref=71166D3EBF31C37F6A6927407C77CE6A50507A94DF81706BE9526FBA3DDA194638640C7D26D66B75743D49A33AuD4CL" TargetMode="External"/><Relationship Id="rId29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41" Type="http://schemas.openxmlformats.org/officeDocument/2006/relationships/hyperlink" Target="consultantplus://offline/ref=71166D3EBF31C37F6A6927567F1B91635358249DDE82793CB30569ED628A1F136A245224679278747D234BA639DE6E8574728EAD24C68D32137BED00uD4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66D3EBF31C37F6A6927407C77CE6A50507A92D887706BE9526FBA3DDA19462A64547124D674737B281FF27F8037D6303983A63ADA8D3Au044L" TargetMode="External"/><Relationship Id="rId11" Type="http://schemas.openxmlformats.org/officeDocument/2006/relationships/hyperlink" Target="consultantplus://offline/ref=71166D3EBF31C37F6A6927407C77CE6A50537A98DC84706BE9526FBA3DDA19462A64547124D6757D7D281FF27F8037D6303983A63ADA8D3Au044L" TargetMode="External"/><Relationship Id="rId24" Type="http://schemas.openxmlformats.org/officeDocument/2006/relationships/hyperlink" Target="consultantplus://offline/ref=71166D3EBF31C37F6A6927407C77CE6A50507A98DF86706BE9526FBA3DDA19462A64547326D17E212C671EAE39D524D4393981AF25uD41L" TargetMode="External"/><Relationship Id="rId32" Type="http://schemas.openxmlformats.org/officeDocument/2006/relationships/hyperlink" Target="file:///C:\Users\&#1055;&#1086;&#1083;&#1100;&#1079;&#1086;&#1074;&#1072;&#1090;&#1077;&#1083;&#1100;\Downloads\11-oktyabrya-2019g.-Adm.reglament-po-munitsip.kontrolyu.doc" TargetMode="External"/><Relationship Id="rId37" Type="http://schemas.openxmlformats.org/officeDocument/2006/relationships/hyperlink" Target="consultantplus://offline/ref=71166D3EBF31C37F6A6927407C77CE6A50507A94DF81706BE9526FBA3DDA194638640C7D26D66B75743D49A33AuD4CL" TargetMode="External"/><Relationship Id="rId40" Type="http://schemas.openxmlformats.org/officeDocument/2006/relationships/hyperlink" Target="consultantplus://offline/ref=71166D3EBF31C37F6A6927567F1B91635358249DDE837A3FB00569ED628A1F136A245224679278747D224AA73CDE6E8574728EAD24C68D32137BED00uD40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1166D3EBF31C37F6A6927407C77CE6A50527E98DD80706BE9526FBA3DDA194638640C7D26D66B75743D49A33AuD4CL" TargetMode="External"/><Relationship Id="rId23" Type="http://schemas.openxmlformats.org/officeDocument/2006/relationships/hyperlink" Target="consultantplus://offline/ref=71166D3EBF31C37F6A6927567F1B91635358249DDE827F3CB10269ED628A1F136A245224679278747D2343A13CDE6E8574728EAD24C68D32137BED00uD40L" TargetMode="External"/><Relationship Id="rId28" Type="http://schemas.openxmlformats.org/officeDocument/2006/relationships/hyperlink" Target="consultantplus://offline/ref=71166D3EBF31C37F6A6927567F1B91635358249DDE82723FBD0469ED628A1F136A245224759220787F2355A332CB38D431u24EL" TargetMode="External"/><Relationship Id="rId36" Type="http://schemas.openxmlformats.org/officeDocument/2006/relationships/hyperlink" Target="consultantplus://offline/ref=71166D3EBF31C37F6A6927567F1B91635358249DDE837A3FB00569ED628A1F136A245224679278747D224AA733DE6E8574728EAD24C68D32137BED00uD40L" TargetMode="External"/><Relationship Id="rId10" Type="http://schemas.openxmlformats.org/officeDocument/2006/relationships/hyperlink" Target="consultantplus://offline/ref=71166D3EBF31C37F6A6927407C77CE6A515B7D95D4D62769B80761BF358A43563C2D5B703AD67C6B7F234AuA4AL" TargetMode="External"/><Relationship Id="rId19" Type="http://schemas.openxmlformats.org/officeDocument/2006/relationships/hyperlink" Target="consultantplus://offline/ref=71166D3EBF31C37F6A6927407C77CE6A50507A94DF81706BE9526FBA3DDA194638640C7D26D66B75743D49A33AuD4CL" TargetMode="External"/><Relationship Id="rId31" Type="http://schemas.openxmlformats.org/officeDocument/2006/relationships/hyperlink" Target="file:///C:\Users\&#1055;&#1086;&#1083;&#1100;&#1079;&#1086;&#1074;&#1072;&#1090;&#1077;&#1083;&#1100;\Downloads\11-oktyabrya-2019g.-Adm.reglament-po-munitsip.kontrolyu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11-oktyabrya-2019g.-Adm.reglament-po-munitsip.kontrolyu.doc" TargetMode="External"/><Relationship Id="rId14" Type="http://schemas.openxmlformats.org/officeDocument/2006/relationships/hyperlink" Target="consultantplus://offline/ref=71166D3EBF31C37F6A6927407C77CE6A50507A98DF86706BE9526FBA3DDA194638640C7D26D66B75743D49A33AuD4CL" TargetMode="External"/><Relationship Id="rId22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27" Type="http://schemas.openxmlformats.org/officeDocument/2006/relationships/hyperlink" Target="consultantplus://offline/ref=71166D3EBF31C37F6A6927407C77CE6A50537A98DC84706BE9526FBA3DDA194638640C7D26D66B75743D49A33AuD4CL" TargetMode="External"/><Relationship Id="rId30" Type="http://schemas.openxmlformats.org/officeDocument/2006/relationships/hyperlink" Target="mailto:deniskino-asp@mail.ru" TargetMode="External"/><Relationship Id="rId35" Type="http://schemas.openxmlformats.org/officeDocument/2006/relationships/hyperlink" Target="consultantplus://offline/ref=71166D3EBF31C37F6A6927567F1B91635358249DDE837A3FB00569ED628A1F136A245224759220787F2355A332CB38D431u24E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8762</Words>
  <Characters>49944</Characters>
  <Application>Microsoft Office Word</Application>
  <DocSecurity>0</DocSecurity>
  <Lines>416</Lines>
  <Paragraphs>117</Paragraphs>
  <ScaleCrop>false</ScaleCrop>
  <Company>diakov.net</Company>
  <LinksUpToDate>false</LinksUpToDate>
  <CharactersWithSpaces>58589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2020-07-07T04:26:00Z</dcterms:created>
  <dcterms:modified xsi:type="dcterms:W3CDTF">2020-07-07T04:27:00Z</dcterms:modified>
</cp:coreProperties>
</file>