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7B" w:rsidRDefault="00192C7B" w:rsidP="00192C7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192C7B" w:rsidTr="00192C7B">
        <w:trPr>
          <w:trHeight w:val="1979"/>
        </w:trPr>
        <w:tc>
          <w:tcPr>
            <w:tcW w:w="4238" w:type="dxa"/>
          </w:tcPr>
          <w:p w:rsidR="00192C7B" w:rsidRDefault="00192C7B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192C7B" w:rsidRDefault="00192C7B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192C7B" w:rsidRDefault="00192C7B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192C7B" w:rsidRDefault="00192C7B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192C7B" w:rsidRDefault="00192C7B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192C7B" w:rsidRDefault="00192C7B">
            <w:pPr>
              <w:pStyle w:val="1"/>
              <w:spacing w:line="276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192C7B" w:rsidRDefault="00192C7B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192C7B" w:rsidRDefault="00192C7B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192C7B" w:rsidRDefault="00192C7B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192C7B" w:rsidRDefault="00192C7B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192C7B" w:rsidRDefault="00192C7B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192C7B" w:rsidRDefault="00192C7B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192C7B" w:rsidRDefault="00192C7B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192C7B" w:rsidRDefault="00192C7B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192C7B" w:rsidRDefault="00192C7B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192C7B" w:rsidRDefault="00192C7B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192C7B" w:rsidRDefault="00192C7B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192C7B" w:rsidRDefault="00192C7B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192C7B" w:rsidRDefault="00192C7B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192C7B" w:rsidRDefault="00192C7B" w:rsidP="00192C7B">
      <w:pPr>
        <w:pStyle w:val="a3"/>
        <w:rPr>
          <w:rFonts w:ascii="Times New Roman" w:hAnsi="Times New Roman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92C7B" w:rsidRDefault="00192C7B" w:rsidP="00192C7B">
      <w:pPr>
        <w:jc w:val="both"/>
        <w:rPr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       ПОСТАНОВЛЕНИЕ</w:t>
      </w:r>
      <w:r>
        <w:rPr>
          <w:szCs w:val="24"/>
        </w:rPr>
        <w:t xml:space="preserve">       </w:t>
      </w:r>
    </w:p>
    <w:p w:rsidR="00192C7B" w:rsidRDefault="00192C7B" w:rsidP="00192C7B">
      <w:pPr>
        <w:jc w:val="both"/>
        <w:rPr>
          <w:szCs w:val="24"/>
        </w:rPr>
      </w:pPr>
    </w:p>
    <w:p w:rsidR="00192C7B" w:rsidRDefault="00192C7B" w:rsidP="00192C7B">
      <w:pPr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</w:rPr>
        <w:t xml:space="preserve">      </w:t>
      </w:r>
      <w:r>
        <w:rPr>
          <w:rFonts w:ascii="Times New Roman" w:hAnsi="Times New Roman"/>
          <w:sz w:val="28"/>
          <w:szCs w:val="28"/>
        </w:rPr>
        <w:t>«03» февраль  2020 й.                       № 9                        «03» февраля 2020 г.</w:t>
      </w:r>
    </w:p>
    <w:p w:rsidR="00192C7B" w:rsidRDefault="00192C7B" w:rsidP="00192C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2C7B" w:rsidRDefault="00192C7B" w:rsidP="00192C7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утверждении плана мероприятий по профилактике наркомании, противодействии терроризму и экстремизму в сельском поселении Денискинский сельсовет муниципального района Федоровский район Республики Башкортостан на 2020 год</w:t>
      </w:r>
    </w:p>
    <w:bookmarkEnd w:id="0"/>
    <w:p w:rsidR="00192C7B" w:rsidRDefault="00192C7B" w:rsidP="00192C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Федеральных законов от 06.03.2006 года № 35-ФЗ « О противодействии терроризму», от 25.07.2002 года № 114-ФЗ « О противодействии экстремистской деятельности», от 16.10.2003 года № 131-ФЗ « Об общих принципах местного самоуправления в Российской Федерации». В целях профилактики наркомании, терроризма и экстремизма на территории сельского поселения Денискинский сельсовет муниципального района Федоровский район Республики Башкортостан</w:t>
      </w: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92C7B" w:rsidRDefault="00192C7B" w:rsidP="00192C7B">
      <w:pPr>
        <w:pStyle w:val="a5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план мероприятий по профилактике, противодействию терроризму и экстремизму в сельском поселении Денискинский сельсовет муниципального района Федоровский район Республики Башкортостан на 2020 год.</w:t>
      </w:r>
    </w:p>
    <w:p w:rsidR="00192C7B" w:rsidRDefault="00192C7B" w:rsidP="00192C7B">
      <w:pPr>
        <w:pStyle w:val="a5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Денискинский сельсовет </w:t>
      </w: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Федоровский район </w:t>
      </w: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_____________  </w:t>
      </w:r>
      <w:proofErr w:type="spellStart"/>
      <w:r>
        <w:rPr>
          <w:rFonts w:ascii="Times New Roman" w:hAnsi="Times New Roman"/>
          <w:sz w:val="28"/>
          <w:szCs w:val="28"/>
        </w:rPr>
        <w:t>Р.С.Гаффаров</w:t>
      </w:r>
      <w:proofErr w:type="spellEnd"/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1</w:t>
      </w:r>
    </w:p>
    <w:p w:rsidR="00192C7B" w:rsidRDefault="00192C7B" w:rsidP="00192C7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постановлению главы </w:t>
      </w:r>
      <w:proofErr w:type="gramStart"/>
      <w:r>
        <w:rPr>
          <w:rFonts w:ascii="Times New Roman" w:hAnsi="Times New Roman"/>
          <w:sz w:val="20"/>
        </w:rPr>
        <w:t>сельского</w:t>
      </w:r>
      <w:proofErr w:type="gramEnd"/>
    </w:p>
    <w:p w:rsidR="00192C7B" w:rsidRDefault="00192C7B" w:rsidP="00192C7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поселения Денискинский сельсовет</w:t>
      </w:r>
    </w:p>
    <w:p w:rsidR="00192C7B" w:rsidRDefault="00192C7B" w:rsidP="00192C7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муниципального района</w:t>
      </w:r>
    </w:p>
    <w:p w:rsidR="00192C7B" w:rsidRDefault="00192C7B" w:rsidP="00192C7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Федоровский район Республики </w:t>
      </w:r>
    </w:p>
    <w:p w:rsidR="00192C7B" w:rsidRDefault="00192C7B" w:rsidP="00192C7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Башкортостан</w:t>
      </w:r>
    </w:p>
    <w:p w:rsidR="00192C7B" w:rsidRDefault="00192C7B" w:rsidP="00192C7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 03.02.2020 г. №  9</w:t>
      </w:r>
    </w:p>
    <w:p w:rsidR="00192C7B" w:rsidRDefault="00192C7B" w:rsidP="00192C7B">
      <w:pPr>
        <w:jc w:val="right"/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192C7B" w:rsidRDefault="00192C7B" w:rsidP="00192C7B">
      <w:pPr>
        <w:ind w:left="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профилактике, противодействию терроризму и экстремизму в</w:t>
      </w:r>
      <w:r>
        <w:rPr>
          <w:rFonts w:ascii="Times New Roman" w:hAnsi="Times New Roman"/>
          <w:color w:val="000000"/>
          <w:sz w:val="28"/>
          <w:szCs w:val="28"/>
        </w:rPr>
        <w:br/>
        <w:t>сельском поселении Денискинский сельсовет муниципального района Федоровский</w:t>
      </w:r>
      <w:r>
        <w:rPr>
          <w:rFonts w:ascii="Times New Roman" w:hAnsi="Times New Roman"/>
          <w:color w:val="000000"/>
          <w:sz w:val="28"/>
          <w:szCs w:val="28"/>
        </w:rPr>
        <w:br/>
        <w:t>район Республики Башкортостан на 2020 год</w:t>
      </w:r>
    </w:p>
    <w:p w:rsidR="00192C7B" w:rsidRDefault="00192C7B" w:rsidP="00192C7B">
      <w:pPr>
        <w:ind w:left="2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0" w:type="auto"/>
        <w:tblInd w:w="20" w:type="dxa"/>
        <w:tblLook w:val="04A0" w:firstRow="1" w:lastRow="0" w:firstColumn="1" w:lastColumn="0" w:noHBand="0" w:noVBand="1"/>
      </w:tblPr>
      <w:tblGrid>
        <w:gridCol w:w="742"/>
        <w:gridCol w:w="4814"/>
        <w:gridCol w:w="1870"/>
        <w:gridCol w:w="2550"/>
      </w:tblGrid>
      <w:tr w:rsidR="00192C7B" w:rsidTr="00192C7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192C7B" w:rsidTr="00192C7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Организация выполнения законодательства в сфере предупреждения террористических актов о противодействии экстремистской деятельности и терроризма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spacing w:line="302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Администрация</w:t>
            </w:r>
          </w:p>
          <w:p w:rsidR="00192C7B" w:rsidRDefault="00192C7B">
            <w:pPr>
              <w:spacing w:line="302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сельского</w:t>
            </w:r>
          </w:p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поселения</w:t>
            </w:r>
          </w:p>
        </w:tc>
      </w:tr>
      <w:tr w:rsidR="00192C7B" w:rsidTr="00192C7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 xml:space="preserve">Регулярное проведение проверок состояния антитеррористической защищенности объектов </w:t>
            </w:r>
            <w:proofErr w:type="spellStart"/>
            <w:r>
              <w:rPr>
                <w:rStyle w:val="2"/>
                <w:rFonts w:eastAsia="Arial Unicode MS"/>
                <w:lang w:eastAsia="en-US"/>
              </w:rPr>
              <w:t>социально</w:t>
            </w:r>
            <w:r>
              <w:rPr>
                <w:rStyle w:val="2"/>
                <w:rFonts w:eastAsia="Arial Unicode MS"/>
                <w:lang w:eastAsia="en-US"/>
              </w:rPr>
              <w:softHyphen/>
              <w:t>культурной</w:t>
            </w:r>
            <w:proofErr w:type="spellEnd"/>
            <w:r>
              <w:rPr>
                <w:rStyle w:val="2"/>
                <w:rFonts w:eastAsia="Arial Unicode MS"/>
                <w:lang w:eastAsia="en-US"/>
              </w:rPr>
              <w:t xml:space="preserve"> сферы, энергетики, водоснабжения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spacing w:line="302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Администрация</w:t>
            </w:r>
          </w:p>
          <w:p w:rsidR="00192C7B" w:rsidRDefault="00192C7B">
            <w:pPr>
              <w:spacing w:line="302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сельского</w:t>
            </w:r>
          </w:p>
          <w:p w:rsidR="00192C7B" w:rsidRDefault="00192C7B">
            <w:pPr>
              <w:spacing w:line="302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поселения</w:t>
            </w:r>
          </w:p>
          <w:p w:rsidR="00192C7B" w:rsidRDefault="00192C7B">
            <w:pPr>
              <w:spacing w:line="302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руководители</w:t>
            </w:r>
          </w:p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учреждений</w:t>
            </w:r>
          </w:p>
        </w:tc>
      </w:tr>
      <w:tr w:rsidR="00192C7B" w:rsidTr="00192C7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spacing w:line="302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 xml:space="preserve"> Распространение методических рекомендаций и памяток по профилактическим мерам  антитеррористического характера, а | также действиям при возникновении чрезвычайных ситуаций, информирование населения о безопасном повелении </w:t>
            </w:r>
            <w:proofErr w:type="gramStart"/>
            <w:r>
              <w:rPr>
                <w:rStyle w:val="2"/>
                <w:rFonts w:eastAsia="Arial Unicode MS"/>
                <w:lang w:eastAsia="en-US"/>
              </w:rPr>
              <w:t>в</w:t>
            </w:r>
            <w:proofErr w:type="gramEnd"/>
          </w:p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 xml:space="preserve">экстремальных </w:t>
            </w:r>
            <w:proofErr w:type="gramStart"/>
            <w:r>
              <w:rPr>
                <w:rStyle w:val="2"/>
                <w:rFonts w:eastAsia="Arial Unicode MS"/>
                <w:lang w:eastAsia="en-US"/>
              </w:rPr>
              <w:t>ситуациях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spacing w:line="302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Администрация</w:t>
            </w:r>
          </w:p>
          <w:p w:rsidR="00192C7B" w:rsidRDefault="00192C7B">
            <w:pPr>
              <w:spacing w:line="302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сельского</w:t>
            </w:r>
          </w:p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поселения</w:t>
            </w:r>
          </w:p>
        </w:tc>
      </w:tr>
      <w:tr w:rsidR="00192C7B" w:rsidTr="00192C7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 xml:space="preserve">Проведение мониторинга общественно </w:t>
            </w:r>
            <w:proofErr w:type="gramStart"/>
            <w:r>
              <w:rPr>
                <w:rStyle w:val="2"/>
                <w:rFonts w:eastAsia="Arial Unicode MS"/>
                <w:lang w:eastAsia="en-US"/>
              </w:rPr>
              <w:t>-п</w:t>
            </w:r>
            <w:proofErr w:type="gramEnd"/>
            <w:r>
              <w:rPr>
                <w:rStyle w:val="2"/>
                <w:rFonts w:eastAsia="Arial Unicode MS"/>
                <w:lang w:eastAsia="en-US"/>
              </w:rPr>
              <w:t>олитической ситуации с целью выявления деструктивных сил и отдельных граждан, склонных к экстремистской деятельности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Ежемесячно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spacing w:line="302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Администрация</w:t>
            </w:r>
          </w:p>
          <w:p w:rsidR="00192C7B" w:rsidRDefault="00192C7B">
            <w:pPr>
              <w:spacing w:line="302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сельского</w:t>
            </w:r>
          </w:p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поселения</w:t>
            </w:r>
          </w:p>
        </w:tc>
      </w:tr>
      <w:tr w:rsidR="00192C7B" w:rsidTr="00192C7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 xml:space="preserve">Организация обучающих занятий в трудовых коллективах организаций и учреждений сельского поселения Денискинский сельсовет на тему: </w:t>
            </w:r>
            <w:r>
              <w:rPr>
                <w:rStyle w:val="2"/>
                <w:rFonts w:eastAsia="Arial Unicode MS"/>
                <w:lang w:eastAsia="en-US"/>
              </w:rPr>
              <w:lastRenderedPageBreak/>
              <w:t>«Профилактика наркомании, терроризма и экстремизма»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Администрация</w:t>
            </w:r>
          </w:p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сельского</w:t>
            </w:r>
          </w:p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поселения</w:t>
            </w:r>
          </w:p>
        </w:tc>
      </w:tr>
      <w:tr w:rsidR="00192C7B" w:rsidTr="00192C7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Default="00192C7B">
            <w:pPr>
              <w:spacing w:line="302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Exact"/>
                <w:rFonts w:eastAsia="Calibri"/>
                <w:sz w:val="28"/>
                <w:szCs w:val="28"/>
                <w:lang w:eastAsia="en-US"/>
              </w:rPr>
              <w:t xml:space="preserve"> Организация обеспечения антитеррористической деятельности, помощь по осуществлению мер первоочередной антитеррористической защиты организациям и учреждениям сельского поселения Денискинский сельсовет</w:t>
            </w:r>
          </w:p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Администрация</w:t>
            </w:r>
          </w:p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сельского</w:t>
            </w:r>
          </w:p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поселения</w:t>
            </w:r>
          </w:p>
        </w:tc>
      </w:tr>
      <w:tr w:rsidR="00192C7B" w:rsidTr="00192C7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spacing w:line="302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Exact"/>
                <w:rFonts w:eastAsia="Calibri"/>
                <w:sz w:val="28"/>
                <w:szCs w:val="28"/>
                <w:lang w:eastAsia="en-US"/>
              </w:rPr>
              <w:t>Осуществление комплекса мер, направленных на усиление безопасности:</w:t>
            </w:r>
          </w:p>
          <w:p w:rsidR="00192C7B" w:rsidRDefault="00192C7B" w:rsidP="007213F6">
            <w:pPr>
              <w:widowControl w:val="0"/>
              <w:numPr>
                <w:ilvl w:val="0"/>
                <w:numId w:val="2"/>
              </w:numPr>
              <w:tabs>
                <w:tab w:val="left" w:pos="167"/>
              </w:tabs>
              <w:spacing w:line="302" w:lineRule="exact"/>
              <w:ind w:right="8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2Exact"/>
                <w:rFonts w:eastAsia="Calibri"/>
                <w:sz w:val="28"/>
                <w:szCs w:val="28"/>
                <w:lang w:eastAsia="en-US"/>
              </w:rPr>
              <w:t>водозаборных узлов и иных объектов жизнеобеспечения с применением технических средств;</w:t>
            </w:r>
          </w:p>
          <w:p w:rsidR="00192C7B" w:rsidRDefault="00192C7B" w:rsidP="007213F6">
            <w:pPr>
              <w:widowControl w:val="0"/>
              <w:numPr>
                <w:ilvl w:val="0"/>
                <w:numId w:val="2"/>
              </w:numPr>
              <w:tabs>
                <w:tab w:val="left" w:pos="153"/>
              </w:tabs>
              <w:spacing w:line="302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2Exact"/>
                <w:rFonts w:eastAsia="Calibri"/>
                <w:sz w:val="28"/>
                <w:szCs w:val="28"/>
                <w:lang w:eastAsia="en-US"/>
              </w:rPr>
              <w:t>учебных и дошкольных заведений,</w:t>
            </w:r>
          </w:p>
          <w:p w:rsidR="00192C7B" w:rsidRDefault="00192C7B">
            <w:pPr>
              <w:tabs>
                <w:tab w:val="left" w:leader="underscore" w:pos="1350"/>
                <w:tab w:val="left" w:leader="underscore" w:pos="2070"/>
                <w:tab w:val="left" w:leader="underscore" w:pos="2898"/>
                <w:tab w:val="left" w:leader="underscore" w:pos="3731"/>
              </w:tabs>
              <w:spacing w:line="302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Exact"/>
                <w:rFonts w:eastAsia="Calibri"/>
                <w:sz w:val="28"/>
                <w:szCs w:val="28"/>
                <w:lang w:eastAsia="en-US"/>
              </w:rPr>
              <w:t xml:space="preserve">учреждений здравоохранения и культуры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Администрация</w:t>
            </w:r>
          </w:p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сельского</w:t>
            </w:r>
          </w:p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поселения, руководители учреждений</w:t>
            </w:r>
          </w:p>
        </w:tc>
      </w:tr>
      <w:tr w:rsidR="00192C7B" w:rsidTr="00192C7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Exact"/>
                <w:rFonts w:eastAsia="Arial Unicode MS"/>
                <w:sz w:val="28"/>
                <w:szCs w:val="28"/>
                <w:lang w:eastAsia="en-US"/>
              </w:rPr>
              <w:t>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территорию сельского поселения</w:t>
            </w:r>
            <w:proofErr w:type="gramStart"/>
            <w:r>
              <w:rPr>
                <w:rStyle w:val="2Exact"/>
                <w:rFonts w:eastAsia="Arial Unicode MS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Style w:val="2Exact"/>
                <w:rFonts w:eastAsia="Arial Unicode MS"/>
                <w:sz w:val="28"/>
                <w:szCs w:val="28"/>
                <w:lang w:eastAsia="en-US"/>
              </w:rPr>
              <w:t xml:space="preserve"> Денискинский сельсовет</w:t>
            </w:r>
            <w:r>
              <w:rPr>
                <w:rStyle w:val="2Exact"/>
                <w:rFonts w:eastAsia="Arial Unicode MS"/>
                <w:sz w:val="28"/>
                <w:szCs w:val="28"/>
                <w:lang w:eastAsia="en-US"/>
              </w:rPr>
              <w:tab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Администрация</w:t>
            </w:r>
          </w:p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сельского</w:t>
            </w:r>
          </w:p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lang w:eastAsia="en-US"/>
              </w:rPr>
              <w:t>поселения</w:t>
            </w:r>
          </w:p>
        </w:tc>
      </w:tr>
      <w:tr w:rsidR="00192C7B" w:rsidTr="00192C7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tabs>
                <w:tab w:val="left" w:pos="4388"/>
              </w:tabs>
              <w:spacing w:line="302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Exact"/>
                <w:rFonts w:eastAsia="Calibri"/>
                <w:sz w:val="28"/>
                <w:szCs w:val="28"/>
                <w:lang w:eastAsia="en-US"/>
              </w:rPr>
              <w:t>Проведение цикла лекций и бесед в учреждениях образования и культуры, направленных на профилактику проявлений</w:t>
            </w:r>
          </w:p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Style w:val="2Exact"/>
                <w:rFonts w:eastAsia="Arial Unicode MS"/>
                <w:sz w:val="28"/>
                <w:szCs w:val="28"/>
                <w:lang w:eastAsia="en-US"/>
              </w:rPr>
              <w:t>экстремизма, терроризма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учреждений</w:t>
            </w:r>
          </w:p>
        </w:tc>
      </w:tr>
    </w:tbl>
    <w:p w:rsidR="00192C7B" w:rsidRDefault="00192C7B" w:rsidP="00192C7B">
      <w:pPr>
        <w:ind w:left="20"/>
        <w:rPr>
          <w:rFonts w:ascii="Times New Roman" w:eastAsia="Calibri" w:hAnsi="Times New Roman"/>
          <w:sz w:val="28"/>
          <w:szCs w:val="28"/>
        </w:rPr>
      </w:pPr>
    </w:p>
    <w:p w:rsidR="00192C7B" w:rsidRDefault="00192C7B" w:rsidP="00192C7B">
      <w:pPr>
        <w:jc w:val="center"/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А.П.Егорова</w:t>
      </w:r>
      <w:proofErr w:type="spellEnd"/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22"/>
        <w:gridCol w:w="4574"/>
        <w:gridCol w:w="1729"/>
        <w:gridCol w:w="2771"/>
      </w:tblGrid>
      <w:tr w:rsidR="00192C7B" w:rsidTr="00192C7B">
        <w:trPr>
          <w:trHeight w:val="1464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92C7B" w:rsidRDefault="00192C7B">
            <w:pPr>
              <w:jc w:val="righ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Приложение № 2</w:t>
            </w:r>
          </w:p>
          <w:p w:rsidR="00192C7B" w:rsidRDefault="00192C7B">
            <w:pPr>
              <w:jc w:val="righ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к постановлению главы 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сельского</w:t>
            </w:r>
            <w:proofErr w:type="gramEnd"/>
          </w:p>
          <w:p w:rsidR="00192C7B" w:rsidRDefault="00192C7B">
            <w:pPr>
              <w:jc w:val="righ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поселения Денискинский сельсовет</w:t>
            </w:r>
          </w:p>
          <w:p w:rsidR="00192C7B" w:rsidRDefault="00192C7B">
            <w:pPr>
              <w:jc w:val="righ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муниципального района</w:t>
            </w:r>
          </w:p>
          <w:p w:rsidR="00192C7B" w:rsidRDefault="00192C7B">
            <w:pPr>
              <w:jc w:val="righ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Федоровский район Республики </w:t>
            </w:r>
          </w:p>
          <w:p w:rsidR="00192C7B" w:rsidRDefault="00192C7B">
            <w:pPr>
              <w:jc w:val="righ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Башкортостан</w:t>
            </w:r>
          </w:p>
          <w:p w:rsidR="00192C7B" w:rsidRDefault="00192C7B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  03.02.2020 г. №  9</w:t>
            </w:r>
          </w:p>
          <w:p w:rsidR="00192C7B" w:rsidRDefault="00192C7B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92C7B" w:rsidRDefault="00192C7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План </w:t>
            </w:r>
          </w:p>
          <w:p w:rsidR="00192C7B" w:rsidRDefault="00192C7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Мероприятий по профилактике наркомании в сельском поселении Денискинский сельсовет муниципального района Федоровский район Республики Башкортостан на 2020 год</w:t>
            </w:r>
          </w:p>
        </w:tc>
      </w:tr>
      <w:tr w:rsidR="00192C7B" w:rsidTr="00192C7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плана по профилактике наркомании, плана межведомственной профилактической операции «ПОДРОСТОК»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квартал 2020 года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АСП</w:t>
            </w:r>
          </w:p>
        </w:tc>
      </w:tr>
      <w:tr w:rsidR="00192C7B" w:rsidTr="00192C7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Выявление неблагополучных  семей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 2 кат.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Р.Х.</w:t>
            </w:r>
          </w:p>
        </w:tc>
      </w:tr>
      <w:tr w:rsidR="00192C7B" w:rsidTr="00192C7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3.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анонимного анкетирования подростков на предмет их отношения к наркотикам.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 2 кат.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Р.Х.</w:t>
            </w:r>
          </w:p>
        </w:tc>
      </w:tr>
      <w:tr w:rsidR="00192C7B" w:rsidTr="00192C7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ind w:left="42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Оформление стенда «Помни! Отказаться можно только один раз – первый! Иначе…» и регулярное обновление материала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Завклубом </w:t>
            </w:r>
          </w:p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</w:tc>
      </w:tr>
      <w:tr w:rsidR="00192C7B" w:rsidTr="00192C7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ind w:left="42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Включение в учебные планы и проведение занятий по антинаркотической теме в курсах природоведения, биологии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(при рассмотрении темы «Органы дыхания, выделения, кровообращения, органы опоры и движения»),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ОБЖ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(сообщения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инфекциях и др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.), физической культуре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(здоровый образ жизни),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химии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(«Для курящих не существует проблемы загрязнения») окружающей среды)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директор школы</w:t>
            </w:r>
          </w:p>
        </w:tc>
      </w:tr>
      <w:tr w:rsidR="00192C7B" w:rsidTr="00192C7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ind w:left="42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молодежи выбора дополнительных кружковых занятий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 2 кат.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Р.Х.</w:t>
            </w:r>
          </w:p>
        </w:tc>
      </w:tr>
      <w:tr w:rsidR="00192C7B" w:rsidTr="00192C7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ind w:left="42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Вовлечение учащихся в мероприятия, проводимые на  Каникулах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 декабрь</w:t>
            </w:r>
          </w:p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Библиотека, СДК</w:t>
            </w:r>
          </w:p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92C7B" w:rsidTr="00192C7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ind w:left="42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Педагогический всеобуч для родителей:</w:t>
            </w:r>
          </w:p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«Родители! Будьте бдительны!», - «Профилактика СПИДа»,</w:t>
            </w:r>
          </w:p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«Дети: их интересы и досуг – что мы об этом знаем?»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Библиотека, СДК</w:t>
            </w:r>
          </w:p>
        </w:tc>
      </w:tr>
      <w:tr w:rsidR="00192C7B" w:rsidTr="00192C7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ind w:left="42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буклетов «Скажем наркотикам нет!»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</w:tc>
      </w:tr>
      <w:tr w:rsidR="00192C7B" w:rsidTr="00192C7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spacing w:after="200" w:line="276" w:lineRule="auto"/>
              <w:ind w:left="42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Просмотр компьютерных презентаций, видеофильмов о наркоманах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 2 кат.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Р.Х.</w:t>
            </w:r>
          </w:p>
        </w:tc>
      </w:tr>
      <w:tr w:rsidR="00192C7B" w:rsidTr="00192C7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spacing w:after="200" w:line="276" w:lineRule="auto"/>
              <w:ind w:left="42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Месячник профориентации, помощь в трудоустройстве подростков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7B" w:rsidRDefault="00192C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 2 кат.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Р.Х.</w:t>
            </w:r>
          </w:p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  <w:p w:rsidR="00192C7B" w:rsidRDefault="00192C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92C7B" w:rsidRDefault="00192C7B" w:rsidP="00192C7B">
      <w:pPr>
        <w:rPr>
          <w:rFonts w:ascii="Times New Roman" w:eastAsia="Calibri" w:hAnsi="Times New Roman"/>
          <w:sz w:val="28"/>
          <w:szCs w:val="28"/>
        </w:rPr>
      </w:pPr>
    </w:p>
    <w:p w:rsidR="00192C7B" w:rsidRDefault="00192C7B" w:rsidP="00192C7B">
      <w:pPr>
        <w:ind w:left="20"/>
        <w:rPr>
          <w:rFonts w:ascii="Times New Roman" w:hAnsi="Times New Roman"/>
          <w:sz w:val="28"/>
          <w:szCs w:val="28"/>
        </w:rPr>
      </w:pPr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А.П.Егорова</w:t>
      </w:r>
      <w:proofErr w:type="spellEnd"/>
    </w:p>
    <w:p w:rsidR="00192C7B" w:rsidRDefault="00192C7B" w:rsidP="00192C7B">
      <w:pPr>
        <w:rPr>
          <w:rFonts w:ascii="Times New Roman" w:hAnsi="Times New Roman"/>
          <w:sz w:val="28"/>
          <w:szCs w:val="28"/>
        </w:rPr>
      </w:pPr>
    </w:p>
    <w:p w:rsidR="000857F6" w:rsidRDefault="000857F6"/>
    <w:sectPr w:rsidR="000857F6" w:rsidSect="00192C7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A73"/>
    <w:multiLevelType w:val="hybridMultilevel"/>
    <w:tmpl w:val="E152B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21D9A"/>
    <w:multiLevelType w:val="multilevel"/>
    <w:tmpl w:val="880CC8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1B"/>
    <w:rsid w:val="000857F6"/>
    <w:rsid w:val="00192C7B"/>
    <w:rsid w:val="008C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192C7B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192C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92C7B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192C7B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5">
    <w:name w:val="List Paragraph"/>
    <w:basedOn w:val="a"/>
    <w:uiPriority w:val="34"/>
    <w:qFormat/>
    <w:rsid w:val="00192C7B"/>
    <w:pPr>
      <w:ind w:left="720"/>
      <w:contextualSpacing/>
    </w:pPr>
  </w:style>
  <w:style w:type="character" w:customStyle="1" w:styleId="2">
    <w:name w:val="Основной текст (2)"/>
    <w:basedOn w:val="a0"/>
    <w:rsid w:val="00192C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92C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table" w:styleId="a6">
    <w:name w:val="Table Grid"/>
    <w:basedOn w:val="a1"/>
    <w:rsid w:val="00192C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192C7B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192C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92C7B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192C7B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5">
    <w:name w:val="List Paragraph"/>
    <w:basedOn w:val="a"/>
    <w:uiPriority w:val="34"/>
    <w:qFormat/>
    <w:rsid w:val="00192C7B"/>
    <w:pPr>
      <w:ind w:left="720"/>
      <w:contextualSpacing/>
    </w:pPr>
  </w:style>
  <w:style w:type="character" w:customStyle="1" w:styleId="2">
    <w:name w:val="Основной текст (2)"/>
    <w:basedOn w:val="a0"/>
    <w:rsid w:val="00192C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92C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table" w:styleId="a6">
    <w:name w:val="Table Grid"/>
    <w:basedOn w:val="a1"/>
    <w:rsid w:val="00192C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5295</Characters>
  <Application>Microsoft Office Word</Application>
  <DocSecurity>0</DocSecurity>
  <Lines>44</Lines>
  <Paragraphs>12</Paragraphs>
  <ScaleCrop>false</ScaleCrop>
  <Company>diakov.net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2020-02-06T11:08:00Z</dcterms:created>
  <dcterms:modified xsi:type="dcterms:W3CDTF">2020-02-06T11:13:00Z</dcterms:modified>
</cp:coreProperties>
</file>