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F47AFD" w:rsidRPr="00F47AFD" w:rsidTr="00F47AFD">
        <w:trPr>
          <w:trHeight w:val="1979"/>
        </w:trPr>
        <w:tc>
          <w:tcPr>
            <w:tcW w:w="4238" w:type="dxa"/>
          </w:tcPr>
          <w:p w:rsidR="00F47AFD" w:rsidRPr="00F47AFD" w:rsidRDefault="00F47AFD" w:rsidP="00F47AFD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F47AFD" w:rsidRPr="00F47AFD" w:rsidRDefault="00F47AFD" w:rsidP="00F47AFD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F47AFD" w:rsidRPr="00F47AFD" w:rsidRDefault="00F47AFD" w:rsidP="00F47AFD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F47AFD" w:rsidRPr="00F47AFD" w:rsidRDefault="00F47AFD" w:rsidP="00F47AFD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F47AFD" w:rsidRPr="00F47AFD" w:rsidRDefault="00F47AFD" w:rsidP="00F47AFD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 w:rsidRPr="00F47AFD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БАШ</w:t>
            </w:r>
            <w:proofErr w:type="gramStart"/>
            <w:r w:rsidRPr="00F47AFD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?О</w:t>
            </w:r>
            <w:proofErr w:type="gramEnd"/>
            <w:r w:rsidRPr="00F47AFD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РТОСТАН РЕСПУБЛИКА№Ы </w:t>
            </w:r>
          </w:p>
          <w:p w:rsidR="00F47AFD" w:rsidRPr="00F47AFD" w:rsidRDefault="00F47AFD" w:rsidP="00F47AFD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 w:rsidRPr="00F47AFD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ФЕДОРОВКА РАЙОНЫ</w:t>
            </w:r>
          </w:p>
          <w:p w:rsidR="00F47AFD" w:rsidRPr="00F47AFD" w:rsidRDefault="00F47AFD" w:rsidP="00F47AFD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 w:rsidRPr="00F47AFD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МУНИЦИПАЛЬ РАЙОН</w:t>
            </w:r>
          </w:p>
          <w:p w:rsidR="00F47AFD" w:rsidRPr="00F47AFD" w:rsidRDefault="00F47AFD" w:rsidP="00F47AFD">
            <w:pPr>
              <w:spacing w:after="0"/>
              <w:ind w:left="-108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 w:rsidRPr="00F47AFD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ХА</w:t>
            </w:r>
            <w:proofErr w:type="gramStart"/>
            <w:r w:rsidRPr="00F47AFD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?И</w:t>
            </w:r>
            <w:proofErr w:type="gramEnd"/>
            <w:r w:rsidRPr="00F47AFD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МИ</w:t>
            </w:r>
            <w:r w:rsidRPr="00F47AFD">
              <w:rPr>
                <w:rFonts w:ascii="Cambria" w:eastAsia="Times New Roman" w:hAnsi="Cambria" w:cs="Cambria"/>
                <w:b/>
                <w:bCs/>
                <w:sz w:val="18"/>
                <w:szCs w:val="18"/>
              </w:rPr>
              <w:t>Ә</w:t>
            </w:r>
            <w:r w:rsidRPr="00F47AFD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 xml:space="preserve">ТЕ </w:t>
            </w:r>
            <w:r w:rsidRPr="00F47AFD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ДИНЕС АУЫЛ </w:t>
            </w:r>
          </w:p>
          <w:p w:rsidR="00F47AFD" w:rsidRPr="00F47AFD" w:rsidRDefault="00F47AFD" w:rsidP="00F47AFD">
            <w:pPr>
              <w:spacing w:after="0"/>
              <w:ind w:left="-108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  <w:lang w:val="be-BY"/>
              </w:rPr>
            </w:pPr>
            <w:r w:rsidRPr="00F47AFD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СОВЕТЫАУЫЛ БИ</w:t>
            </w:r>
            <w:proofErr w:type="gramStart"/>
            <w:r w:rsidRPr="00F47AFD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Л»</w:t>
            </w:r>
            <w:proofErr w:type="gramEnd"/>
            <w:r w:rsidRPr="00F47AFD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М»№</w:t>
            </w:r>
            <w:r w:rsidRPr="00F47AFD">
              <w:rPr>
                <w:rFonts w:ascii="TimBashk" w:eastAsia="Times New Roman" w:hAnsi="TimBashk" w:cs="Cambria"/>
                <w:b/>
                <w:bCs/>
                <w:sz w:val="18"/>
                <w:szCs w:val="18"/>
              </w:rPr>
              <w:t>Е</w:t>
            </w:r>
            <w:r w:rsidRPr="00F47AFD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 ХА?ИМИ</w:t>
            </w:r>
            <w:r w:rsidRPr="00F47AFD">
              <w:rPr>
                <w:rFonts w:ascii="Cambria" w:eastAsia="Times New Roman" w:hAnsi="Cambria" w:cs="Cambria"/>
                <w:b/>
                <w:bCs/>
                <w:sz w:val="18"/>
                <w:szCs w:val="18"/>
              </w:rPr>
              <w:t>Ә</w:t>
            </w:r>
            <w:r w:rsidRPr="00F47AFD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>ТЕ</w:t>
            </w:r>
            <w:r w:rsidRPr="00F47AFD">
              <w:rPr>
                <w:rFonts w:ascii="Times Cyr Bash Normal" w:eastAsia="Times New Roman" w:hAnsi="Times Cyr Bash Normal" w:cs="Times New Roman"/>
                <w:b/>
                <w:sz w:val="24"/>
                <w:szCs w:val="20"/>
                <w:lang w:val="be-BY"/>
              </w:rPr>
              <w:t xml:space="preserve"> </w:t>
            </w:r>
          </w:p>
        </w:tc>
        <w:tc>
          <w:tcPr>
            <w:tcW w:w="1758" w:type="dxa"/>
            <w:hideMark/>
          </w:tcPr>
          <w:p w:rsidR="00F47AFD" w:rsidRPr="00F47AFD" w:rsidRDefault="00F47AFD" w:rsidP="00F47AF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AFD">
              <w:rPr>
                <w:rFonts w:ascii="Arial" w:eastAsia="Times New Roman" w:hAnsi="Arial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F4BC1CB" wp14:editId="378D686A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101600</wp:posOffset>
                  </wp:positionV>
                  <wp:extent cx="807720" cy="986155"/>
                  <wp:effectExtent l="0" t="0" r="0" b="4445"/>
                  <wp:wrapNone/>
                  <wp:docPr id="2" name="Рисунок 19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F47AFD" w:rsidRPr="00F47AFD" w:rsidRDefault="00F47AFD" w:rsidP="00F47AFD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</w:p>
          <w:p w:rsidR="00F47AFD" w:rsidRPr="00F47AFD" w:rsidRDefault="00F47AFD" w:rsidP="00F47AFD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</w:p>
          <w:p w:rsidR="00F47AFD" w:rsidRPr="00F47AFD" w:rsidRDefault="00F47AFD" w:rsidP="00F47AFD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</w:p>
          <w:p w:rsidR="00F47AFD" w:rsidRPr="00F47AFD" w:rsidRDefault="00F47AFD" w:rsidP="00F47AFD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 w:rsidRPr="00F47AFD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F47AFD" w:rsidRPr="00F47AFD" w:rsidRDefault="00F47AFD" w:rsidP="00F47AFD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 w:rsidRPr="00F47AFD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F47AFD" w:rsidRPr="00F47AFD" w:rsidRDefault="00F47AFD" w:rsidP="00F47AFD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 w:rsidRPr="00F47AFD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ДЕНИСКИНСКИЙ СЕЛЬСОВЕТ</w:t>
            </w:r>
          </w:p>
          <w:p w:rsidR="00F47AFD" w:rsidRPr="00F47AFD" w:rsidRDefault="00F47AFD" w:rsidP="00F47AFD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 w:rsidRPr="00F47AFD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F47AFD" w:rsidRPr="00F47AFD" w:rsidRDefault="00F47AFD" w:rsidP="00F47AFD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 w:rsidRPr="00F47AFD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Ф</w:t>
            </w:r>
            <w:r w:rsidRPr="00F47AFD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Е</w:t>
            </w:r>
            <w:r w:rsidRPr="00F47AFD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ДОРОВСКИЙ РАЙОН</w:t>
            </w:r>
            <w:r w:rsidRPr="00F47AFD">
              <w:rPr>
                <w:rFonts w:ascii="TimBashk" w:eastAsia="Times New Roman" w:hAnsi="TimBashk" w:cs="Times New Roman"/>
                <w:b/>
                <w:sz w:val="24"/>
                <w:szCs w:val="20"/>
              </w:rPr>
              <w:t xml:space="preserve"> </w:t>
            </w:r>
          </w:p>
          <w:p w:rsidR="00F47AFD" w:rsidRPr="00F47AFD" w:rsidRDefault="00F47AFD" w:rsidP="00F47AFD">
            <w:pPr>
              <w:spacing w:after="0"/>
              <w:ind w:right="-108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 w:rsidRPr="00F47AFD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F47AFD" w:rsidRPr="00F47AFD" w:rsidRDefault="00F47AFD" w:rsidP="00F47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7AFD">
        <w:rPr>
          <w:rFonts w:ascii="Times New Roman Bash" w:eastAsia="Calibri" w:hAnsi="Times New Roman Bash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E418156" wp14:editId="320BB8A7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1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DtBcgRWgIAAGwEAAAOAAAAAAAAAAAAAAAAAC4CAABkcnMvZTJvRG9jLnhtbFBLAQIt&#10;ABQABgAIAAAAIQC7p0GF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F47AFD" w:rsidRPr="00F47AFD" w:rsidRDefault="00F47AFD" w:rsidP="00F47AF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47AFD">
        <w:rPr>
          <w:rFonts w:ascii="TimBashk" w:eastAsia="Times New Roman" w:hAnsi="TimBashk" w:cs="TimBashk"/>
          <w:b/>
          <w:bCs/>
          <w:sz w:val="40"/>
          <w:szCs w:val="40"/>
          <w:lang w:eastAsia="ru-RU"/>
        </w:rPr>
        <w:t xml:space="preserve"> </w:t>
      </w:r>
      <w:r w:rsidRPr="00F47AFD">
        <w:rPr>
          <w:rFonts w:ascii="TimBashk" w:eastAsia="Times New Roman" w:hAnsi="TimBashk" w:cs="TimBashk"/>
          <w:b/>
          <w:bCs/>
          <w:sz w:val="40"/>
          <w:szCs w:val="40"/>
          <w:lang w:eastAsia="ru-RU"/>
        </w:rPr>
        <w:tab/>
        <w:t xml:space="preserve"> 7</w:t>
      </w:r>
      <w:r w:rsidRPr="00F47AFD"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>АРАР</w:t>
      </w:r>
      <w:r w:rsidRPr="00F47AFD"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ab/>
      </w:r>
      <w:r w:rsidRPr="00F47AFD"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ab/>
        <w:t xml:space="preserve">    </w:t>
      </w:r>
      <w:r w:rsidRPr="00F47AFD"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ab/>
        <w:t xml:space="preserve">                                                ПОСТАНОВЛЕНИЕ</w:t>
      </w:r>
      <w:r w:rsidRPr="00F47AFD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</w:p>
    <w:p w:rsidR="00F47AFD" w:rsidRPr="00F47AFD" w:rsidRDefault="00F47AFD" w:rsidP="00F47AF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47AFD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F47AFD" w:rsidRPr="00F47AFD" w:rsidRDefault="00AD2B59" w:rsidP="00F47A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</w:t>
      </w:r>
      <w:r w:rsidR="00F47AFD" w:rsidRPr="00F47AFD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F47AFD" w:rsidRPr="00F47A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7AFD"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47AFD"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47AFD"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де</w:t>
      </w:r>
      <w:r w:rsidR="00F47AFD" w:rsidRPr="00F47AFD">
        <w:rPr>
          <w:rFonts w:ascii="TimBashk" w:eastAsia="Times New Roman" w:hAnsi="TimBashk" w:cs="TimBashk"/>
          <w:bCs/>
          <w:sz w:val="26"/>
          <w:szCs w:val="26"/>
          <w:lang w:eastAsia="ru-RU"/>
        </w:rPr>
        <w:t>7</w:t>
      </w:r>
      <w:r w:rsidR="00F47AFD"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абрь  2019 й.                       № 9</w:t>
      </w:r>
      <w:r w:rsidR="00F47AFD"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47AFD"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«2</w:t>
      </w:r>
      <w:r w:rsidR="00F47AFD"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47AFD"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декабря 2019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AFD" w:rsidRPr="00F47AFD" w:rsidRDefault="00F47AFD" w:rsidP="00F47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оценки эффективности налоговых льгот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(налоговых расходов) по местным налогам, уплачиваемым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 сельского поселения Денискинский сельсовет муниципального района Федоровский район РБ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Уставом </w:t>
      </w:r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 Денискинский сельсовет</w:t>
      </w:r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оптимизации налоговых льгот по местным налогам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47AFD" w:rsidRPr="00F47AFD" w:rsidRDefault="00F47AFD" w:rsidP="00F47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прилагаемые: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оценки эффективности налоговых льгот (налоговых расходов) по местным налогам, уплачиваемым в бюджет </w:t>
      </w:r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 Денискинский сельсовет</w:t>
      </w:r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формирования и утверждения перечня налоговых льгот (налоговых расходов) </w:t>
      </w:r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 Денискинский сельсовет</w:t>
      </w:r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по местным налогам, установленных решениями Совета </w:t>
      </w:r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 Денискинский сельсовет</w:t>
      </w:r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7AFD" w:rsidRPr="00F47AFD" w:rsidRDefault="00F47AFD" w:rsidP="00F47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опубликования.</w:t>
      </w:r>
    </w:p>
    <w:p w:rsidR="00F47AFD" w:rsidRPr="00F47AFD" w:rsidRDefault="00F47AFD" w:rsidP="00F47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47AFD" w:rsidRPr="00F47AFD" w:rsidRDefault="00F47AFD" w:rsidP="00F47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 поселения                                       </w:t>
      </w:r>
      <w:proofErr w:type="spellStart"/>
      <w:r w:rsidRPr="00F47AFD">
        <w:rPr>
          <w:rFonts w:ascii="Times New Roman" w:eastAsia="Times New Roman" w:hAnsi="Times New Roman" w:cs="Times New Roman"/>
          <w:sz w:val="26"/>
          <w:szCs w:val="26"/>
          <w:lang w:eastAsia="ru-RU"/>
        </w:rPr>
        <w:t>Р.С.Гаффаров</w:t>
      </w:r>
      <w:proofErr w:type="spellEnd"/>
    </w:p>
    <w:p w:rsidR="00F47AFD" w:rsidRPr="00F47AFD" w:rsidRDefault="00F47AFD" w:rsidP="00F47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FD" w:rsidRPr="00F47AFD" w:rsidRDefault="00F47AFD" w:rsidP="00F47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FD" w:rsidRDefault="00F47AFD" w:rsidP="00F47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FD" w:rsidRDefault="00F47AFD" w:rsidP="00F47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FD" w:rsidRDefault="00F47AFD" w:rsidP="00F47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FD" w:rsidRDefault="00F47AFD" w:rsidP="00F47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FD" w:rsidRDefault="00F47AFD" w:rsidP="00F47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FD" w:rsidRDefault="00F47AFD" w:rsidP="00F47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AC" w:rsidRDefault="005560AC" w:rsidP="00F47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AC" w:rsidRDefault="005560AC" w:rsidP="00F47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AC" w:rsidRDefault="005560AC" w:rsidP="00F47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FD" w:rsidRPr="00F47AFD" w:rsidRDefault="00F47AFD" w:rsidP="00F47A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УТВЕРЖДЕННО</w:t>
      </w:r>
    </w:p>
    <w:p w:rsidR="00F47AFD" w:rsidRDefault="00F47AFD" w:rsidP="00F47A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F47AFD" w:rsidRDefault="00F47AFD" w:rsidP="00F47A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 № 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налоговых льгот (налоговых расходов) по местным налогам, уплачиваемым в бюджет 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7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I.ОБЩИЕ ПОЛОЖЕНИЯ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определяет правила проведения оценки эффективности налоговых льгот (налоговых расходов) по местным налогам, уплачиваемым в бюджет </w:t>
      </w:r>
      <w:r w:rsidR="00CE34E0" w:rsidRPr="00CE3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CE34E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оценка эффективности) органом исполнительной власти </w:t>
      </w:r>
      <w:r w:rsidR="00CE3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proofErr w:type="gramStart"/>
      <w:r w:rsidR="00CE34E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Оценка эффективности применяется в отношении налоговых льгот по следующим видам налогов: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лиц;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целей настоящего Порядка используются следующие основные понятия: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льготы - установленные решениями муниципального комитета </w:t>
      </w:r>
      <w:r w:rsidR="00CE3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CE34E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E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56 Налогового кодекса Российской Федерации льготы по налогам и сборам;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расходы -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решениями </w:t>
      </w:r>
      <w:r w:rsidR="00CE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CE3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CE34E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E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мер государственной поддержки в соответствии с целями муниципальных программ </w:t>
      </w:r>
      <w:r w:rsidR="00CE3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CE34E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E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целями социально-экономической политики </w:t>
      </w:r>
      <w:r w:rsidR="00CE3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относящимися к муниципальным программам;</w:t>
      </w:r>
      <w:proofErr w:type="gramEnd"/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</w:t>
      </w:r>
      <w:proofErr w:type="gramStart"/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р–</w:t>
      </w:r>
      <w:proofErr w:type="gramEnd"/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местного самоуправления </w:t>
      </w:r>
      <w:r w:rsidR="00CE3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CE34E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уполномоченный проводить оценку эффективности налоговых льгот (налоговых расходов) при оценке программных налоговых льгот (расходов), – ответственный исполнитель (соисполнитель) соответствующей муниципальной программы; при оценке нераспределенных и непрограммных налоговых льгот (расходов) – орган местного самоуправления </w:t>
      </w:r>
      <w:r w:rsidR="00AD0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AD0A5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инициирующий введение льготы.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Оценка эффективности проводится отдельно по каждому виду (направлению) налоговых льгот (налоговых расходов).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Все налоговые льготы (налоговые расходы) подлежат распределению по муниципальным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 Распределение налоговых льгот (налоговых расходов) по муниципальным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социальная - поддержка отдельных категорий граждан;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proofErr w:type="gramStart"/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</w:t>
      </w:r>
      <w:proofErr w:type="gramEnd"/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устранение/уменьшение встречных финансовых потоков;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proofErr w:type="gramStart"/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стимулирующая</w:t>
      </w:r>
      <w:proofErr w:type="gramEnd"/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привлечение инвестиций и расширение экономического потенциала.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активности и увеличение налоговых поступлений в бюджет </w:t>
      </w:r>
      <w:r w:rsidR="00AD0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 финансовым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бюджета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бюджет </w:t>
      </w:r>
      <w:r w:rsidR="00AD0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Оценка эффективности налоговых льгот (налоговых расходов) осуществляется на основании информации  </w:t>
      </w:r>
      <w:r w:rsidR="00AD0A57">
        <w:rPr>
          <w:rFonts w:ascii="Times New Roman" w:eastAsia="Times New Roman" w:hAnsi="Times New Roman" w:cs="Times New Roman"/>
          <w:sz w:val="24"/>
          <w:szCs w:val="24"/>
          <w:lang w:eastAsia="ru-RU"/>
        </w:rPr>
        <w:t>ИФНС России № 25 по РБ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Оценка эффективности налоговых льгот (налоговых расходов) проводится ежегодно за год, предшествующий отчетному финансовому году.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7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7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ОЦЕНКИ ЭФФЕКТИВНОСТИ НАЛОГОВЫХ ЛЬГОТ (НАЛОГОВЫХ РАСХОДОВ) ТЕРНЕЙСКОГО ГОРОДСКОГО ПОСЕЛЕНИЯ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Оценка эффективности по предоставляемым налоговым льготам (налоговым расходам) проводится ежегодно, не позднее 1 апреля текущего года в соответствии с настоящим Порядком оценки эффективности налоговых льгот (налоговых расходов) по местным налогам, уплачиваемым в бюджет </w:t>
      </w:r>
      <w:r w:rsidR="00AD0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налоговых льгот (налоговых расходов) </w:t>
      </w:r>
      <w:r w:rsidR="00AD0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AD0A5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D0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 администрацией сельского поселения Денискинский сельсовет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льгот (налоговых расходов) предлагаемых к введению, проводится в соответствии с критериями оценки, установленными в пункте 3.1 настоящего Порядка.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целях проведения оценки эффективности налоговых льгот (налоговых расходов):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февраля текущего финансового года администрация </w:t>
      </w:r>
      <w:r w:rsidR="00AD0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AD0A5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</w:t>
      </w:r>
      <w:r w:rsidR="00AD0A57">
        <w:rPr>
          <w:rFonts w:ascii="Times New Roman" w:eastAsia="Times New Roman" w:hAnsi="Times New Roman" w:cs="Times New Roman"/>
          <w:sz w:val="24"/>
          <w:szCs w:val="24"/>
          <w:lang w:eastAsia="ru-RU"/>
        </w:rPr>
        <w:t>ИФНС России № 25 по РБ</w:t>
      </w:r>
      <w:r w:rsidR="00AD0A57"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категориях налогоплательщиков-получателей налоговой льготы (налогового расхода) с указанием обусловливающих соответствующие налоговые льготы (налоговые расходы) положений (статей, частей, пунктов, подпунктов, абзацев) решений </w:t>
      </w:r>
      <w:r w:rsidR="00AD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AD0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proofErr w:type="gramStart"/>
      <w:r w:rsidR="00AD0A5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марта текущего финансового  года </w:t>
      </w:r>
      <w:r w:rsidR="00A079C2">
        <w:rPr>
          <w:rFonts w:ascii="Times New Roman" w:eastAsia="Times New Roman" w:hAnsi="Times New Roman" w:cs="Times New Roman"/>
          <w:sz w:val="24"/>
          <w:szCs w:val="24"/>
          <w:lang w:eastAsia="ru-RU"/>
        </w:rPr>
        <w:t>ИФНС России № 25 по РБ</w:t>
      </w:r>
      <w:r w:rsidR="00A079C2"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в администрацию </w:t>
      </w:r>
      <w:r w:rsidR="00A07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A079C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0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за год, предшествующий </w:t>
      </w:r>
      <w:proofErr w:type="gramStart"/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отчетному</w:t>
      </w:r>
      <w:proofErr w:type="gramEnd"/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уточненные данные за иные отчетные периоды в целях оценки эффективности налоговых льгот (налоговых расходов), содержащую: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категорий налогоплательщиков-получателей налоговой льготы (налогового расхода) с той же детализацией, как они установлены решениями </w:t>
      </w:r>
      <w:r w:rsidR="00A0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A07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суммах предоставленных налоговых льгот (налоговых расходов) за счет бюджета </w:t>
      </w:r>
      <w:r w:rsidR="00A07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A079C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0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категории налогоплательщиков-получателей налоговой льготы (налогового расхода) и в целом по </w:t>
      </w:r>
      <w:r w:rsidR="00A07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сельскому поселению</w:t>
      </w:r>
      <w:r w:rsidR="00A079C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Денискинский сельсовет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объемах налоговых поступлений в бюджет </w:t>
      </w:r>
      <w:r w:rsidR="00A07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A079C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0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категории налогоплательщиков-получателей налоговой льготы (налогового расхода) и в целом по </w:t>
      </w:r>
      <w:r w:rsidR="00A07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сельскому поселению</w:t>
      </w:r>
      <w:r w:rsidR="00A079C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Денискинский сельсовет</w:t>
      </w:r>
      <w:r w:rsidR="00A079C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отношении стимулирующих налоговых льгот (налоговых расходов);       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до 10 марта текущего финансового года кураторы налоговых льгот (налоговых расходов) предоставляют на утверждение главе </w:t>
      </w:r>
      <w:r w:rsidR="00A07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A079C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0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проведенной оценки эффективности;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до 25 марта текущего финансового года администрация </w:t>
      </w:r>
      <w:r w:rsidR="00A07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A079C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заключение о результатах проведенной оценки эффективности на утверждение в комиссию по бюджету, финансам и налоговой политике;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10 апреля текущего финансового года администрация </w:t>
      </w:r>
      <w:r w:rsidR="00A07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A079C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0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результаты проведенной оценки эффективности в финансовое управление администрации муниципального района</w:t>
      </w:r>
      <w:r w:rsidR="00A079C2" w:rsidRPr="00A0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9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</w:t>
      </w:r>
      <w:r w:rsidR="00A07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овский район РБ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до 01 июня текущего финансового года администрация </w:t>
      </w:r>
      <w:r w:rsidR="005F3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5F346B"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направляет в финансовое управление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муниципального района </w:t>
      </w:r>
      <w:r w:rsidR="005F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Федоровский район РБ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уточненную информацию по результатам проведенной оценки эффективности;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01 августа текущего финансового года администрация </w:t>
      </w:r>
      <w:r w:rsidR="005F3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5F346B"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заключение о результатах ежегодной оценки эффективности на официальном сайте Администрации </w:t>
      </w:r>
      <w:r w:rsidR="005F3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5F346B"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Интернет.         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КРИТЕРИИ ОЦЕНКИ ЭФФЕКТИВНОСТИ НАЛОГОВЫХ ЛЬГОТ (НАЛОГОВЫХ РАСХОДОВ)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льгот (налоговых расходов) осуществляется в два этапа: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оценка целесообразности осуществления налоговых льгот (налоговых расходов);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оценка результативности налоговых льгот (налоговых расходов).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Обязательными критериями целесообразности осуществления налоговых льгот (налоговых расходов) являются: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публично-правового образования (в отношении непрограммных налоговых расходов);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соразмерные (низкие) издержки администрирования в размере не более 10% от общего налоговых льгот (налоговых расходов);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 льготы (расхода), освобождения или иной преференции;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значимых отрицательных внешних эффектов.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Оценка результативности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</w:t>
      </w:r>
      <w:proofErr w:type="gramStart"/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</w:t>
      </w:r>
      <w:proofErr w:type="spellStart"/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затратности</w:t>
      </w:r>
      <w:proofErr w:type="spellEnd"/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</w:t>
      </w:r>
      <w:proofErr w:type="gramEnd"/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альтернативных механизмов).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5F3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муниципальных гарантий по обязательствам соответствующих категорий налогоплательщиков;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бюджетной эффективности стимулирующих налоговых льгот (налоговых расходов) наряду со сравнительным анализом, указанным в абзаце первом настоящего пункта, предусматривает оценку совокупного бюджетного эффекта (самоокупаемости) указанных налоговых льгот (налоговых расходов), осуществляемую в соответствии с пунктом 3.2.4 настоящей методики.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</w:t>
      </w:r>
      <w:proofErr w:type="gramStart"/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отчетному</w:t>
      </w:r>
      <w:proofErr w:type="gramEnd"/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налоговая льгота (налоговый расход) действует более шести лет на момент проведения оценки эффективности, по следующей формуле:</w:t>
      </w:r>
    </w:p>
    <w:p w:rsidR="005F346B" w:rsidRPr="005F346B" w:rsidRDefault="00F47AFD" w:rsidP="005F34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346B" w:rsidRPr="005F346B">
        <w:rPr>
          <w:rFonts w:ascii="Times New Roman" w:hAnsi="Times New Roman"/>
          <w:sz w:val="24"/>
          <w:szCs w:val="24"/>
        </w:rPr>
        <w:t xml:space="preserve">КБЭ = </w:t>
      </w:r>
      <w:proofErr w:type="spellStart"/>
      <w:proofErr w:type="gramStart"/>
      <w:r w:rsidR="005F346B" w:rsidRPr="005F346B">
        <w:rPr>
          <w:rFonts w:ascii="Times New Roman" w:hAnsi="Times New Roman"/>
          <w:sz w:val="24"/>
          <w:szCs w:val="24"/>
        </w:rPr>
        <w:t>V</w:t>
      </w:r>
      <w:proofErr w:type="gramEnd"/>
      <w:r w:rsidR="005F346B" w:rsidRPr="005F346B">
        <w:rPr>
          <w:rFonts w:ascii="Times New Roman" w:hAnsi="Times New Roman"/>
          <w:sz w:val="24"/>
          <w:szCs w:val="24"/>
        </w:rPr>
        <w:t>НПt</w:t>
      </w:r>
      <w:proofErr w:type="spellEnd"/>
      <w:r w:rsidR="005F346B" w:rsidRPr="005F346B">
        <w:rPr>
          <w:rFonts w:ascii="Times New Roman" w:hAnsi="Times New Roman"/>
          <w:sz w:val="24"/>
          <w:szCs w:val="24"/>
        </w:rPr>
        <w:t xml:space="preserve"> / VНПt-1, где:</w:t>
      </w:r>
    </w:p>
    <w:p w:rsidR="005F346B" w:rsidRPr="005F346B" w:rsidRDefault="005F346B" w:rsidP="005F34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F346B">
        <w:rPr>
          <w:rFonts w:ascii="Times New Roman" w:hAnsi="Times New Roman"/>
          <w:sz w:val="24"/>
          <w:szCs w:val="24"/>
        </w:rPr>
        <w:t>V</w:t>
      </w:r>
      <w:proofErr w:type="gramEnd"/>
      <w:r w:rsidRPr="005F346B">
        <w:rPr>
          <w:rFonts w:ascii="Times New Roman" w:hAnsi="Times New Roman"/>
          <w:sz w:val="24"/>
          <w:szCs w:val="24"/>
        </w:rPr>
        <w:t>НПt</w:t>
      </w:r>
      <w:proofErr w:type="spellEnd"/>
      <w:r w:rsidRPr="005F346B">
        <w:rPr>
          <w:rFonts w:ascii="Times New Roman" w:hAnsi="Times New Roman"/>
          <w:sz w:val="24"/>
          <w:szCs w:val="24"/>
        </w:rPr>
        <w:t xml:space="preserve"> - объе</w:t>
      </w:r>
      <w:r w:rsidR="00AD2B59">
        <w:rPr>
          <w:rFonts w:ascii="Times New Roman" w:hAnsi="Times New Roman"/>
          <w:sz w:val="24"/>
          <w:szCs w:val="24"/>
        </w:rPr>
        <w:t xml:space="preserve">м поступлений налогов в бюджет </w:t>
      </w:r>
      <w:r w:rsidR="00AD2B59" w:rsidRP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Pr="005F346B">
        <w:rPr>
          <w:rFonts w:ascii="Times New Roman" w:hAnsi="Times New Roman"/>
          <w:sz w:val="24"/>
          <w:szCs w:val="24"/>
        </w:rPr>
        <w:t xml:space="preserve">  от налогоплательщиков - </w:t>
      </w:r>
      <w:proofErr w:type="spellStart"/>
      <w:r w:rsidRPr="005F346B">
        <w:rPr>
          <w:rFonts w:ascii="Times New Roman" w:hAnsi="Times New Roman"/>
          <w:sz w:val="24"/>
          <w:szCs w:val="24"/>
        </w:rPr>
        <w:t>льготополучателей</w:t>
      </w:r>
      <w:proofErr w:type="spellEnd"/>
      <w:r w:rsidRPr="005F346B">
        <w:rPr>
          <w:rFonts w:ascii="Times New Roman" w:hAnsi="Times New Roman"/>
          <w:sz w:val="24"/>
          <w:szCs w:val="24"/>
        </w:rPr>
        <w:t xml:space="preserve"> за оцениваемый финансовый год, тыс. рублей;</w:t>
      </w:r>
    </w:p>
    <w:p w:rsidR="005F346B" w:rsidRPr="005F346B" w:rsidRDefault="005F346B" w:rsidP="005F34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346B">
        <w:rPr>
          <w:rFonts w:ascii="Times New Roman" w:hAnsi="Times New Roman"/>
          <w:sz w:val="24"/>
          <w:szCs w:val="24"/>
        </w:rPr>
        <w:t xml:space="preserve">VНПt-1 - объем поступлений налогов в бюджет 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Pr="005F346B">
        <w:rPr>
          <w:rFonts w:ascii="Times New Roman" w:hAnsi="Times New Roman"/>
          <w:sz w:val="24"/>
          <w:szCs w:val="24"/>
        </w:rPr>
        <w:t xml:space="preserve"> от налогоплательщиков-</w:t>
      </w:r>
      <w:proofErr w:type="spellStart"/>
      <w:r w:rsidRPr="005F346B">
        <w:rPr>
          <w:rFonts w:ascii="Times New Roman" w:hAnsi="Times New Roman"/>
          <w:sz w:val="24"/>
          <w:szCs w:val="24"/>
        </w:rPr>
        <w:t>льготополучателей</w:t>
      </w:r>
      <w:proofErr w:type="spellEnd"/>
      <w:r w:rsidRPr="005F346B">
        <w:rPr>
          <w:rFonts w:ascii="Times New Roman" w:hAnsi="Times New Roman"/>
          <w:sz w:val="24"/>
          <w:szCs w:val="24"/>
        </w:rPr>
        <w:t xml:space="preserve"> за финансовый год, предшествующий оцениваемому году, тыс. рублей.</w:t>
      </w:r>
    </w:p>
    <w:p w:rsidR="005F346B" w:rsidRPr="005F346B" w:rsidRDefault="005F346B" w:rsidP="005F34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346B">
        <w:rPr>
          <w:rFonts w:ascii="Times New Roman" w:hAnsi="Times New Roman"/>
          <w:sz w:val="24"/>
          <w:szCs w:val="24"/>
        </w:rPr>
        <w:t xml:space="preserve">Показатели </w:t>
      </w:r>
      <w:proofErr w:type="spellStart"/>
      <w:proofErr w:type="gramStart"/>
      <w:r w:rsidRPr="005F346B">
        <w:rPr>
          <w:rFonts w:ascii="Times New Roman" w:hAnsi="Times New Roman"/>
          <w:sz w:val="24"/>
          <w:szCs w:val="24"/>
        </w:rPr>
        <w:t>V</w:t>
      </w:r>
      <w:proofErr w:type="gramEnd"/>
      <w:r w:rsidRPr="005F346B">
        <w:rPr>
          <w:rFonts w:ascii="Times New Roman" w:hAnsi="Times New Roman"/>
          <w:sz w:val="24"/>
          <w:szCs w:val="24"/>
        </w:rPr>
        <w:t>НПt</w:t>
      </w:r>
      <w:proofErr w:type="spellEnd"/>
      <w:r w:rsidRPr="005F346B">
        <w:rPr>
          <w:rFonts w:ascii="Times New Roman" w:hAnsi="Times New Roman"/>
          <w:sz w:val="24"/>
          <w:szCs w:val="24"/>
        </w:rPr>
        <w:t xml:space="preserve"> и VНПt-1 определяются на основании сведений, полученных от налоговых органов.</w:t>
      </w:r>
    </w:p>
    <w:p w:rsidR="00F47AFD" w:rsidRPr="00F47AFD" w:rsidRDefault="005F346B" w:rsidP="005F34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346B">
        <w:rPr>
          <w:rFonts w:ascii="Times New Roman" w:hAnsi="Times New Roman"/>
          <w:sz w:val="24"/>
          <w:szCs w:val="24"/>
        </w:rPr>
        <w:t>Бюджетная эффективность налогового расхода признается достаточной, если значение коэффициента бюджетной эффективности больше либо равно единице (КБЭ &gt;= 1). Если значение коэффициента бюджетной эффективности меньше единицы (КБЭ &lt; 1), то эффективность налогового расхода является низкой.</w:t>
      </w:r>
    </w:p>
    <w:p w:rsidR="005560AC" w:rsidRPr="005560AC" w:rsidRDefault="005560AC" w:rsidP="005560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0AC">
        <w:rPr>
          <w:rFonts w:ascii="Times New Roman" w:hAnsi="Times New Roman"/>
          <w:sz w:val="24"/>
          <w:szCs w:val="24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 за период с начала действия налогового расхода или за пять лет, предшествующих отчетному, в случае если налоговый расход действует более шести лет на дату проведения оценки эффективности, по следующей формуле:</w:t>
      </w:r>
    </w:p>
    <w:p w:rsidR="005560AC" w:rsidRPr="005560AC" w:rsidRDefault="005560AC" w:rsidP="005560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0A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0E24FC" wp14:editId="68ADC637">
            <wp:extent cx="5935980" cy="1143000"/>
            <wp:effectExtent l="0" t="0" r="7620" b="0"/>
            <wp:docPr id="3" name="Рисунок 3" descr="ÐÐ± ÑÑÐ²ÐµÑÐ¶Ð´ÐµÐ½Ð¸Ð¸ ÐÐ¾ÑÑÐ´ÐºÐ° Ð¾ÑÐµÐ½ÐºÐ¸ ÑÑÑÐµÐºÑÐ¸Ð²Ð½Ð¾ÑÑÐ¸ Ð½Ð°Ð»Ð¾Ð³Ð¾Ð²ÑÑ ÑÐ°ÑÑÐ¾Ð´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Ð± ÑÑÐ²ÐµÑÐ¶Ð´ÐµÐ½Ð¸Ð¸ ÐÐ¾ÑÑÐ´ÐºÐ° Ð¾ÑÐµÐ½ÐºÐ¸ ÑÑÑÐµÐºÑÐ¸Ð²Ð½Ð¾ÑÑÐ¸ Ð½Ð°Ð»Ð¾Ð³Ð¾Ð²ÑÑ ÑÐ°ÑÑÐ¾Ð´Ð¾Ð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C" w:rsidRPr="005560AC" w:rsidRDefault="005560AC" w:rsidP="005560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60AC" w:rsidRPr="005560AC" w:rsidRDefault="005560AC" w:rsidP="005560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60AC">
        <w:rPr>
          <w:rFonts w:ascii="Times New Roman" w:hAnsi="Times New Roman"/>
          <w:sz w:val="24"/>
          <w:szCs w:val="24"/>
        </w:rPr>
        <w:t>Nij</w:t>
      </w:r>
      <w:proofErr w:type="spellEnd"/>
      <w:r w:rsidRPr="005560AC">
        <w:rPr>
          <w:rFonts w:ascii="Times New Roman" w:hAnsi="Times New Roman"/>
          <w:sz w:val="24"/>
          <w:szCs w:val="24"/>
        </w:rPr>
        <w:t xml:space="preserve"> - объем налоговых поступлений в бюджет </w:t>
      </w:r>
      <w:r w:rsidR="009B3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Pr="005560AC">
        <w:rPr>
          <w:rFonts w:ascii="Times New Roman" w:hAnsi="Times New Roman"/>
          <w:sz w:val="24"/>
          <w:szCs w:val="24"/>
        </w:rPr>
        <w:t xml:space="preserve"> от j-</w:t>
      </w:r>
      <w:proofErr w:type="spellStart"/>
      <w:r w:rsidRPr="005560AC">
        <w:rPr>
          <w:rFonts w:ascii="Times New Roman" w:hAnsi="Times New Roman"/>
          <w:sz w:val="24"/>
          <w:szCs w:val="24"/>
        </w:rPr>
        <w:t>го</w:t>
      </w:r>
      <w:proofErr w:type="spellEnd"/>
      <w:r w:rsidRPr="005560AC">
        <w:rPr>
          <w:rFonts w:ascii="Times New Roman" w:hAnsi="Times New Roman"/>
          <w:sz w:val="24"/>
          <w:szCs w:val="24"/>
        </w:rPr>
        <w:t xml:space="preserve"> налогоплательщика-</w:t>
      </w:r>
      <w:proofErr w:type="spellStart"/>
      <w:r w:rsidRPr="005560AC">
        <w:rPr>
          <w:rFonts w:ascii="Times New Roman" w:hAnsi="Times New Roman"/>
          <w:sz w:val="24"/>
          <w:szCs w:val="24"/>
        </w:rPr>
        <w:t>льготополучателя</w:t>
      </w:r>
      <w:proofErr w:type="spellEnd"/>
      <w:r w:rsidRPr="005560AC">
        <w:rPr>
          <w:rFonts w:ascii="Times New Roman" w:hAnsi="Times New Roman"/>
          <w:sz w:val="24"/>
          <w:szCs w:val="24"/>
        </w:rPr>
        <w:t xml:space="preserve"> в i-ом году.</w:t>
      </w:r>
    </w:p>
    <w:p w:rsidR="005560AC" w:rsidRPr="005560AC" w:rsidRDefault="005560AC" w:rsidP="005560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0AC">
        <w:rPr>
          <w:rFonts w:ascii="Times New Roman" w:hAnsi="Times New Roman"/>
          <w:sz w:val="24"/>
          <w:szCs w:val="24"/>
        </w:rPr>
        <w:t xml:space="preserve">В случае если налоговый расход действует менее шести лет на дату проведения оценки эффективности, объем налоговых поступлений в бюджет </w:t>
      </w:r>
      <w:r w:rsidR="009B3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Pr="005560AC">
        <w:rPr>
          <w:rFonts w:ascii="Times New Roman" w:hAnsi="Times New Roman"/>
          <w:sz w:val="24"/>
          <w:szCs w:val="24"/>
        </w:rPr>
        <w:t xml:space="preserve"> от налогоплательщиков-</w:t>
      </w:r>
      <w:proofErr w:type="spellStart"/>
      <w:r w:rsidRPr="005560AC">
        <w:rPr>
          <w:rFonts w:ascii="Times New Roman" w:hAnsi="Times New Roman"/>
          <w:sz w:val="24"/>
          <w:szCs w:val="24"/>
        </w:rPr>
        <w:t>льготополучателей</w:t>
      </w:r>
      <w:proofErr w:type="spellEnd"/>
      <w:r w:rsidRPr="005560AC">
        <w:rPr>
          <w:rFonts w:ascii="Times New Roman" w:hAnsi="Times New Roman"/>
          <w:sz w:val="24"/>
          <w:szCs w:val="24"/>
        </w:rPr>
        <w:t xml:space="preserve"> в отчетном году, текущем году, очередном году и (или) плановом периоде оценивается на основании показателей социально-экономического развития </w:t>
      </w:r>
      <w:r w:rsidR="009B3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Pr="005560AC">
        <w:rPr>
          <w:rFonts w:ascii="Times New Roman" w:hAnsi="Times New Roman"/>
          <w:sz w:val="24"/>
          <w:szCs w:val="24"/>
        </w:rPr>
        <w:t>.</w:t>
      </w:r>
    </w:p>
    <w:p w:rsidR="005560AC" w:rsidRPr="005560AC" w:rsidRDefault="005560AC" w:rsidP="005560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0AC">
        <w:rPr>
          <w:rFonts w:ascii="Times New Roman" w:hAnsi="Times New Roman"/>
          <w:sz w:val="24"/>
          <w:szCs w:val="24"/>
        </w:rPr>
        <w:t xml:space="preserve">B0ij - базовый объем налоговых поступлений в бюджет </w:t>
      </w:r>
      <w:r w:rsidR="009B3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Pr="005560AC">
        <w:rPr>
          <w:rFonts w:ascii="Times New Roman" w:hAnsi="Times New Roman"/>
          <w:sz w:val="24"/>
          <w:szCs w:val="24"/>
        </w:rPr>
        <w:t xml:space="preserve"> от j-</w:t>
      </w:r>
      <w:proofErr w:type="spellStart"/>
      <w:r w:rsidRPr="005560AC">
        <w:rPr>
          <w:rFonts w:ascii="Times New Roman" w:hAnsi="Times New Roman"/>
          <w:sz w:val="24"/>
          <w:szCs w:val="24"/>
        </w:rPr>
        <w:t>го</w:t>
      </w:r>
      <w:proofErr w:type="spellEnd"/>
      <w:r w:rsidRPr="005560AC">
        <w:rPr>
          <w:rFonts w:ascii="Times New Roman" w:hAnsi="Times New Roman"/>
          <w:sz w:val="24"/>
          <w:szCs w:val="24"/>
        </w:rPr>
        <w:t xml:space="preserve"> налогоплательщика-</w:t>
      </w:r>
      <w:proofErr w:type="spellStart"/>
      <w:r w:rsidRPr="005560AC">
        <w:rPr>
          <w:rFonts w:ascii="Times New Roman" w:hAnsi="Times New Roman"/>
          <w:sz w:val="24"/>
          <w:szCs w:val="24"/>
        </w:rPr>
        <w:t>льготополучателя</w:t>
      </w:r>
      <w:proofErr w:type="spellEnd"/>
      <w:r w:rsidRPr="005560AC">
        <w:rPr>
          <w:rFonts w:ascii="Times New Roman" w:hAnsi="Times New Roman"/>
          <w:sz w:val="24"/>
          <w:szCs w:val="24"/>
        </w:rPr>
        <w:t xml:space="preserve"> в базовом году:</w:t>
      </w:r>
    </w:p>
    <w:p w:rsidR="005560AC" w:rsidRPr="005560AC" w:rsidRDefault="005560AC" w:rsidP="005560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0AC">
        <w:rPr>
          <w:rFonts w:ascii="Times New Roman" w:hAnsi="Times New Roman"/>
          <w:sz w:val="24"/>
          <w:szCs w:val="24"/>
        </w:rPr>
        <w:lastRenderedPageBreak/>
        <w:t>B0ij = N0ij + L0ij, где:</w:t>
      </w:r>
    </w:p>
    <w:p w:rsidR="005560AC" w:rsidRPr="005560AC" w:rsidRDefault="005560AC" w:rsidP="005560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0AC">
        <w:rPr>
          <w:rFonts w:ascii="Times New Roman" w:hAnsi="Times New Roman"/>
          <w:sz w:val="24"/>
          <w:szCs w:val="24"/>
        </w:rPr>
        <w:t xml:space="preserve">N0ij - объем налоговых поступлений в бюджет </w:t>
      </w:r>
      <w:r w:rsidR="009B3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Pr="005560AC">
        <w:rPr>
          <w:rFonts w:ascii="Times New Roman" w:hAnsi="Times New Roman"/>
          <w:sz w:val="24"/>
          <w:szCs w:val="24"/>
        </w:rPr>
        <w:t xml:space="preserve"> от j-</w:t>
      </w:r>
      <w:proofErr w:type="spellStart"/>
      <w:r w:rsidRPr="005560AC">
        <w:rPr>
          <w:rFonts w:ascii="Times New Roman" w:hAnsi="Times New Roman"/>
          <w:sz w:val="24"/>
          <w:szCs w:val="24"/>
        </w:rPr>
        <w:t>го</w:t>
      </w:r>
      <w:proofErr w:type="spellEnd"/>
      <w:r w:rsidRPr="005560AC">
        <w:rPr>
          <w:rFonts w:ascii="Times New Roman" w:hAnsi="Times New Roman"/>
          <w:sz w:val="24"/>
          <w:szCs w:val="24"/>
        </w:rPr>
        <w:t xml:space="preserve"> налогоплательщика-</w:t>
      </w:r>
      <w:proofErr w:type="spellStart"/>
      <w:r w:rsidRPr="005560AC">
        <w:rPr>
          <w:rFonts w:ascii="Times New Roman" w:hAnsi="Times New Roman"/>
          <w:sz w:val="24"/>
          <w:szCs w:val="24"/>
        </w:rPr>
        <w:t>льготополучателя</w:t>
      </w:r>
      <w:proofErr w:type="spellEnd"/>
      <w:r w:rsidRPr="005560AC">
        <w:rPr>
          <w:rFonts w:ascii="Times New Roman" w:hAnsi="Times New Roman"/>
          <w:sz w:val="24"/>
          <w:szCs w:val="24"/>
        </w:rPr>
        <w:t xml:space="preserve"> в базовом году;</w:t>
      </w:r>
    </w:p>
    <w:p w:rsidR="005560AC" w:rsidRPr="005560AC" w:rsidRDefault="005560AC" w:rsidP="005560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0AC">
        <w:rPr>
          <w:rFonts w:ascii="Times New Roman" w:hAnsi="Times New Roman"/>
          <w:sz w:val="24"/>
          <w:szCs w:val="24"/>
        </w:rPr>
        <w:t>L0ij - объем налоговых расходов по виду налога, полученных j-</w:t>
      </w:r>
      <w:proofErr w:type="spellStart"/>
      <w:r w:rsidRPr="005560AC">
        <w:rPr>
          <w:rFonts w:ascii="Times New Roman" w:hAnsi="Times New Roman"/>
          <w:sz w:val="24"/>
          <w:szCs w:val="24"/>
        </w:rPr>
        <w:t>ым</w:t>
      </w:r>
      <w:proofErr w:type="spellEnd"/>
      <w:r w:rsidRPr="005560AC">
        <w:rPr>
          <w:rFonts w:ascii="Times New Roman" w:hAnsi="Times New Roman"/>
          <w:sz w:val="24"/>
          <w:szCs w:val="24"/>
        </w:rPr>
        <w:t xml:space="preserve"> налогоплательщиком-</w:t>
      </w:r>
      <w:proofErr w:type="spellStart"/>
      <w:r w:rsidRPr="005560AC">
        <w:rPr>
          <w:rFonts w:ascii="Times New Roman" w:hAnsi="Times New Roman"/>
          <w:sz w:val="24"/>
          <w:szCs w:val="24"/>
        </w:rPr>
        <w:t>льготополучателем</w:t>
      </w:r>
      <w:proofErr w:type="spellEnd"/>
      <w:r w:rsidRPr="005560AC">
        <w:rPr>
          <w:rFonts w:ascii="Times New Roman" w:hAnsi="Times New Roman"/>
          <w:sz w:val="24"/>
          <w:szCs w:val="24"/>
        </w:rPr>
        <w:t xml:space="preserve"> в базовом году.</w:t>
      </w:r>
    </w:p>
    <w:p w:rsidR="005560AC" w:rsidRPr="005560AC" w:rsidRDefault="005560AC" w:rsidP="005560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0AC">
        <w:rPr>
          <w:rFonts w:ascii="Times New Roman" w:hAnsi="Times New Roman"/>
          <w:sz w:val="24"/>
          <w:szCs w:val="24"/>
        </w:rPr>
        <w:t>Под базовым годом понимается год, предшествующий году начала применения налогового расхода j-</w:t>
      </w:r>
      <w:proofErr w:type="spellStart"/>
      <w:r w:rsidRPr="005560AC">
        <w:rPr>
          <w:rFonts w:ascii="Times New Roman" w:hAnsi="Times New Roman"/>
          <w:sz w:val="24"/>
          <w:szCs w:val="24"/>
        </w:rPr>
        <w:t>ым</w:t>
      </w:r>
      <w:proofErr w:type="spellEnd"/>
      <w:r w:rsidRPr="005560AC">
        <w:rPr>
          <w:rFonts w:ascii="Times New Roman" w:hAnsi="Times New Roman"/>
          <w:sz w:val="24"/>
          <w:szCs w:val="24"/>
        </w:rPr>
        <w:t xml:space="preserve"> налогоплательщиком-</w:t>
      </w:r>
      <w:proofErr w:type="spellStart"/>
      <w:r w:rsidRPr="005560AC">
        <w:rPr>
          <w:rFonts w:ascii="Times New Roman" w:hAnsi="Times New Roman"/>
          <w:sz w:val="24"/>
          <w:szCs w:val="24"/>
        </w:rPr>
        <w:t>льготополучателем</w:t>
      </w:r>
      <w:proofErr w:type="spellEnd"/>
      <w:r w:rsidRPr="005560AC">
        <w:rPr>
          <w:rFonts w:ascii="Times New Roman" w:hAnsi="Times New Roman"/>
          <w:sz w:val="24"/>
          <w:szCs w:val="24"/>
        </w:rPr>
        <w:t>, либо пятый год, предшествующий оцениваемому году, в случае если налогоплательщик-</w:t>
      </w:r>
      <w:proofErr w:type="spellStart"/>
      <w:r w:rsidRPr="005560AC">
        <w:rPr>
          <w:rFonts w:ascii="Times New Roman" w:hAnsi="Times New Roman"/>
          <w:sz w:val="24"/>
          <w:szCs w:val="24"/>
        </w:rPr>
        <w:t>льготополучатель</w:t>
      </w:r>
      <w:proofErr w:type="spellEnd"/>
      <w:r w:rsidRPr="005560AC">
        <w:rPr>
          <w:rFonts w:ascii="Times New Roman" w:hAnsi="Times New Roman"/>
          <w:sz w:val="24"/>
          <w:szCs w:val="24"/>
        </w:rPr>
        <w:t xml:space="preserve"> пользуется льготой более шести лет;</w:t>
      </w:r>
    </w:p>
    <w:p w:rsidR="005560AC" w:rsidRPr="005560AC" w:rsidRDefault="005560AC" w:rsidP="005560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60AC">
        <w:rPr>
          <w:rFonts w:ascii="Times New Roman" w:hAnsi="Times New Roman"/>
          <w:sz w:val="24"/>
          <w:szCs w:val="24"/>
        </w:rPr>
        <w:t>gi</w:t>
      </w:r>
      <w:proofErr w:type="spellEnd"/>
      <w:r w:rsidRPr="005560AC">
        <w:rPr>
          <w:rFonts w:ascii="Times New Roman" w:hAnsi="Times New Roman"/>
          <w:sz w:val="24"/>
          <w:szCs w:val="24"/>
        </w:rPr>
        <w:t xml:space="preserve"> - номинальный темп прироста налоговых доходов </w:t>
      </w:r>
      <w:r w:rsidR="009B3456">
        <w:rPr>
          <w:rFonts w:ascii="Times New Roman" w:hAnsi="Times New Roman"/>
          <w:sz w:val="24"/>
          <w:szCs w:val="24"/>
        </w:rPr>
        <w:t>Республики Башкортостан</w:t>
      </w:r>
      <w:r w:rsidRPr="005560AC">
        <w:rPr>
          <w:rFonts w:ascii="Times New Roman" w:hAnsi="Times New Roman"/>
          <w:sz w:val="24"/>
          <w:szCs w:val="24"/>
        </w:rPr>
        <w:t xml:space="preserve">  в i-ом году по отношению к базовому году (определяется Министерством финансов Российской Федерации, доводится до министерства финансов </w:t>
      </w:r>
      <w:r w:rsidR="009B3456">
        <w:rPr>
          <w:rFonts w:ascii="Times New Roman" w:hAnsi="Times New Roman"/>
          <w:sz w:val="24"/>
          <w:szCs w:val="24"/>
        </w:rPr>
        <w:t>Республики Башкортостан</w:t>
      </w:r>
      <w:r w:rsidRPr="005560AC">
        <w:rPr>
          <w:rFonts w:ascii="Times New Roman" w:hAnsi="Times New Roman"/>
          <w:sz w:val="24"/>
          <w:szCs w:val="24"/>
        </w:rPr>
        <w:t xml:space="preserve"> не позднее 1 апреля текущего финансового года и размещается на официальном сайте министерства финансов </w:t>
      </w:r>
      <w:r w:rsidR="009B3456">
        <w:rPr>
          <w:rFonts w:ascii="Times New Roman" w:hAnsi="Times New Roman"/>
          <w:sz w:val="24"/>
          <w:szCs w:val="24"/>
        </w:rPr>
        <w:t>Республики Башкортостан</w:t>
      </w:r>
      <w:r w:rsidRPr="005560AC">
        <w:rPr>
          <w:rFonts w:ascii="Times New Roman" w:hAnsi="Times New Roman"/>
          <w:sz w:val="24"/>
          <w:szCs w:val="24"/>
        </w:rPr>
        <w:t>);</w:t>
      </w:r>
    </w:p>
    <w:p w:rsidR="005560AC" w:rsidRPr="005560AC" w:rsidRDefault="005560AC" w:rsidP="005560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60AC">
        <w:rPr>
          <w:rFonts w:ascii="Times New Roman" w:hAnsi="Times New Roman"/>
          <w:sz w:val="24"/>
          <w:szCs w:val="24"/>
        </w:rPr>
        <w:t>mi</w:t>
      </w:r>
      <w:proofErr w:type="spellEnd"/>
      <w:r w:rsidRPr="005560AC">
        <w:rPr>
          <w:rFonts w:ascii="Times New Roman" w:hAnsi="Times New Roman"/>
          <w:sz w:val="24"/>
          <w:szCs w:val="24"/>
        </w:rPr>
        <w:t>- количество налогоплательщиков-</w:t>
      </w:r>
      <w:proofErr w:type="spellStart"/>
      <w:r w:rsidRPr="005560AC">
        <w:rPr>
          <w:rFonts w:ascii="Times New Roman" w:hAnsi="Times New Roman"/>
          <w:sz w:val="24"/>
          <w:szCs w:val="24"/>
        </w:rPr>
        <w:t>льготополучателей</w:t>
      </w:r>
      <w:proofErr w:type="spellEnd"/>
      <w:r w:rsidRPr="005560AC">
        <w:rPr>
          <w:rFonts w:ascii="Times New Roman" w:hAnsi="Times New Roman"/>
          <w:sz w:val="24"/>
          <w:szCs w:val="24"/>
        </w:rPr>
        <w:t xml:space="preserve"> в i-ом году;</w:t>
      </w:r>
    </w:p>
    <w:p w:rsidR="005560AC" w:rsidRPr="005560AC" w:rsidRDefault="005560AC" w:rsidP="005560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0AC">
        <w:rPr>
          <w:rFonts w:ascii="Times New Roman" w:hAnsi="Times New Roman"/>
          <w:sz w:val="24"/>
          <w:szCs w:val="24"/>
        </w:rPr>
        <w:t xml:space="preserve">r - расчетная стоимость среднесрочных рыночных заимствований </w:t>
      </w:r>
      <w:r w:rsidR="009B3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Pr="005560AC">
        <w:rPr>
          <w:rFonts w:ascii="Times New Roman" w:hAnsi="Times New Roman"/>
          <w:sz w:val="24"/>
          <w:szCs w:val="24"/>
        </w:rPr>
        <w:t>:</w:t>
      </w:r>
    </w:p>
    <w:p w:rsidR="005560AC" w:rsidRPr="005560AC" w:rsidRDefault="005560AC" w:rsidP="005560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0AC">
        <w:rPr>
          <w:rFonts w:ascii="Times New Roman" w:hAnsi="Times New Roman"/>
          <w:sz w:val="24"/>
          <w:szCs w:val="24"/>
        </w:rPr>
        <w:t xml:space="preserve">r = </w:t>
      </w:r>
      <w:proofErr w:type="spellStart"/>
      <w:proofErr w:type="gramStart"/>
      <w:r w:rsidRPr="005560AC">
        <w:rPr>
          <w:rFonts w:ascii="Times New Roman" w:hAnsi="Times New Roman"/>
          <w:sz w:val="24"/>
          <w:szCs w:val="24"/>
        </w:rPr>
        <w:t>i</w:t>
      </w:r>
      <w:proofErr w:type="gramEnd"/>
      <w:r w:rsidRPr="005560AC">
        <w:rPr>
          <w:rFonts w:ascii="Times New Roman" w:hAnsi="Times New Roman"/>
          <w:sz w:val="24"/>
          <w:szCs w:val="24"/>
        </w:rPr>
        <w:t>инф</w:t>
      </w:r>
      <w:proofErr w:type="spellEnd"/>
      <w:r w:rsidRPr="005560AC">
        <w:rPr>
          <w:rFonts w:ascii="Times New Roman" w:hAnsi="Times New Roman"/>
          <w:sz w:val="24"/>
          <w:szCs w:val="24"/>
        </w:rPr>
        <w:t xml:space="preserve"> + p + c, где:</w:t>
      </w:r>
    </w:p>
    <w:p w:rsidR="005560AC" w:rsidRPr="005560AC" w:rsidRDefault="005560AC" w:rsidP="005560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560AC">
        <w:rPr>
          <w:rFonts w:ascii="Times New Roman" w:hAnsi="Times New Roman"/>
          <w:sz w:val="24"/>
          <w:szCs w:val="24"/>
        </w:rPr>
        <w:t>i</w:t>
      </w:r>
      <w:proofErr w:type="gramEnd"/>
      <w:r w:rsidRPr="005560AC">
        <w:rPr>
          <w:rFonts w:ascii="Times New Roman" w:hAnsi="Times New Roman"/>
          <w:sz w:val="24"/>
          <w:szCs w:val="24"/>
        </w:rPr>
        <w:t>инф</w:t>
      </w:r>
      <w:proofErr w:type="spellEnd"/>
      <w:r w:rsidRPr="005560AC">
        <w:rPr>
          <w:rFonts w:ascii="Times New Roman" w:hAnsi="Times New Roman"/>
          <w:sz w:val="24"/>
          <w:szCs w:val="24"/>
        </w:rPr>
        <w:t xml:space="preserve"> - целевой уровень инфляции, определяемый на уровне 4 процента;</w:t>
      </w:r>
    </w:p>
    <w:p w:rsidR="005560AC" w:rsidRPr="005560AC" w:rsidRDefault="005560AC" w:rsidP="005560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0AC">
        <w:rPr>
          <w:rFonts w:ascii="Times New Roman" w:hAnsi="Times New Roman"/>
          <w:sz w:val="24"/>
          <w:szCs w:val="24"/>
        </w:rPr>
        <w:t>p - реальная процентная ставка, определяемая на уровне 2,5 процента;</w:t>
      </w:r>
    </w:p>
    <w:p w:rsidR="005560AC" w:rsidRPr="005560AC" w:rsidRDefault="005560AC" w:rsidP="005560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0AC">
        <w:rPr>
          <w:rFonts w:ascii="Times New Roman" w:hAnsi="Times New Roman"/>
          <w:sz w:val="24"/>
          <w:szCs w:val="24"/>
        </w:rPr>
        <w:t>c - кредитная премия за риск.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Кредитная премия за риск определяется в зависимости от отношения муниципального долга 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текущего финансового года к налоговым и неналоговым доходам отчетного периода: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если указанное отношение составляет менее 50 процентов, кредитная премия за риск принимается </w:t>
      </w:r>
      <w:proofErr w:type="gramStart"/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равной</w:t>
      </w:r>
      <w:proofErr w:type="gramEnd"/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проценту;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равной</w:t>
      </w:r>
      <w:proofErr w:type="gramEnd"/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процентам;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если указанное отношение составляет более 100, процентов кредитная премия за риск принимается </w:t>
      </w:r>
      <w:proofErr w:type="gramStart"/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равной</w:t>
      </w:r>
      <w:proofErr w:type="gramEnd"/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процентам.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 По итогам оценки результативности куратором формируется заключение: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значимости вклада налоговых льгот (налоговых расходов) в достижение соответствующих показателей (индикаторов);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По результатам оценки эффективности соответствующих налоговых льгот (налоговых расходов) куратор формулирует общий вывод о степени их эффективности и рекомендации по целесообразности их дальнейшего осуществления.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данные, результаты оценки эффективности налоговых расходов и рекомендации по результатам такой оценки представляются кураторами в финансовый орган в сроки и в формате, определенные указанным органом.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эффективности налоговых расходов подлежат учету при оценке эффективности реализации соответствующих муниципальных программ.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итоговую оценку эффективности налоговых льгот (налоговых расходов) 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данных, представленных кураторами.</w:t>
      </w:r>
    </w:p>
    <w:p w:rsidR="00AD2B59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целесообразности сохранения соответствующих налоговых льгот (налоговых расходов) в очередном финансовом году, а также направляются в финансовое управление администрации муниципального района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Федоровский район РБ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0AC" w:rsidRDefault="005560AC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59" w:rsidRPr="00F47AFD" w:rsidRDefault="00AD2B59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47AFD" w:rsidRPr="00F47AFD" w:rsidRDefault="00F47AFD" w:rsidP="00F47A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</w:t>
      </w:r>
    </w:p>
    <w:p w:rsidR="00AD2B59" w:rsidRDefault="00F47AFD" w:rsidP="00F47A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AD2B59" w:rsidRDefault="00AD2B59" w:rsidP="00F47A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</w:t>
      </w:r>
    </w:p>
    <w:p w:rsidR="00F47AFD" w:rsidRPr="00F47AFD" w:rsidRDefault="00AD2B59" w:rsidP="00F47A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 w:rsidR="00F47AFD"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F47AFD"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47AFD"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 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 утверждения перечня налоговых льгот (налоговых расходов) 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местным налогам,  установленных решениями 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I.ОБЩИЕ ПОЛОЖЕНИЯ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определяет правила формирования и утверждения перечня налоговых льгот (налоговых расходов) 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местным налогам, установленных решениями 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пределах полномочий, отнесенных законодательством Российской Федерации о налогах и сборах к ведению городских поселений (далее – Перечень).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Перечень налоговых льгот (налоговых расходов) 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решений 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налоговых льгот (налоговых расходов) 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все налоговые льготы (налоговые расходы), установленные решениями </w:t>
      </w:r>
      <w:r w:rsidR="00AD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налоговых льгот (налоговых расходов) муниципальным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proofErr w:type="gramStart"/>
      <w:r w:rsidRPr="00F47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ФОРМИРОВАНИЯ И УТВЕРЖДЕНИЯ ПЕРЕЧНЯ НАЛОГОВЫХ ЛЬГОТ (НАЛОГОВЫХ РАСХОДОВ</w:t>
      </w:r>
      <w:proofErr w:type="gramEnd"/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Формирование Перечня проводится ежегодно до 1 </w:t>
      </w:r>
      <w:r w:rsidRPr="00F47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 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предшествующего финансового года.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целях формирования Перечня: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сентября предшествующего финансового года кураторы налоговых льгот (налоговых расходов) представляют </w:t>
      </w:r>
      <w:r w:rsidR="005560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 делами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56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5560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 делами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налоговых льготах (налоговых расходах) на очередной финансовый год в разрезе муниципальных программ и их структурных элементов, а также направлений деятельности, не входящих в муниципальные программы, с указаниями на обусловливающие соответствующие налоговые расходы положения (статьи, части, пункты</w:t>
      </w:r>
      <w:proofErr w:type="gramEnd"/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подпункты, абзацы) решения </w:t>
      </w:r>
      <w:r w:rsidR="00556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согласно приложению к настоящему Порядку;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текущего финансового года кураторы налоговых льгот (налоговых расходов) в случае отмены льготы или введения новых льгот представляют </w:t>
      </w:r>
      <w:r w:rsidR="005560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 делами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уточненные сведения для внесения изменений в Перечень;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до 1 ноября текущего финансового года </w:t>
      </w:r>
      <w:r w:rsidR="005560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сводный Перечень на очередной финансовый год по форме согласно приложению к настоящему Порядку;  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декабря текущего финансового года глава </w:t>
      </w:r>
      <w:r w:rsidR="00556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55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распоряжением Перечень на очередной финансовый год;</w:t>
      </w:r>
    </w:p>
    <w:p w:rsidR="00F47AFD" w:rsidRPr="00F47AFD" w:rsidRDefault="00F47AFD" w:rsidP="00F47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25 декабря текущего финансового года ведущий специалист 2-го разряда администрации </w:t>
      </w:r>
      <w:r w:rsidR="00556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55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Перечень на официальном сайте Администрации </w:t>
      </w:r>
      <w:r w:rsidR="00556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Денискинский сельсовет</w:t>
      </w:r>
      <w:r w:rsidR="0055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5560AC" w:rsidRDefault="005560AC" w:rsidP="00F47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60AC" w:rsidSect="005560AC">
          <w:pgSz w:w="11906" w:h="16838"/>
          <w:pgMar w:top="709" w:right="850" w:bottom="426" w:left="1134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560AC" w:rsidTr="005560AC">
        <w:tc>
          <w:tcPr>
            <w:tcW w:w="7393" w:type="dxa"/>
          </w:tcPr>
          <w:p w:rsidR="005560AC" w:rsidRDefault="005560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hideMark/>
          </w:tcPr>
          <w:p w:rsidR="005560AC" w:rsidRPr="005560AC" w:rsidRDefault="005560AC" w:rsidP="005560AC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0AC">
              <w:rPr>
                <w:rFonts w:ascii="Times New Roman" w:hAnsi="Times New Roman"/>
                <w:sz w:val="20"/>
                <w:szCs w:val="20"/>
              </w:rPr>
              <w:t xml:space="preserve">Приложение к Порядку оценки эффективности </w:t>
            </w:r>
          </w:p>
          <w:p w:rsidR="005560AC" w:rsidRDefault="005560AC" w:rsidP="005560A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0AC">
              <w:rPr>
                <w:rFonts w:ascii="Times New Roman" w:hAnsi="Times New Roman"/>
                <w:sz w:val="20"/>
                <w:szCs w:val="20"/>
              </w:rPr>
              <w:t>налоговых расходов</w:t>
            </w:r>
          </w:p>
        </w:tc>
      </w:tr>
    </w:tbl>
    <w:p w:rsidR="005560AC" w:rsidRDefault="005560AC" w:rsidP="005560A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560AC" w:rsidRDefault="005560AC" w:rsidP="005560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0AC" w:rsidRDefault="005560AC" w:rsidP="005560A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об оценке эффективности налоговых расходов за оцениваемый год (Форма)</w:t>
      </w:r>
    </w:p>
    <w:p w:rsidR="005560AC" w:rsidRDefault="005560AC" w:rsidP="005560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0AC" w:rsidRDefault="005560AC" w:rsidP="005560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0AC" w:rsidRDefault="005560AC" w:rsidP="005560A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5560AC" w:rsidRDefault="005560AC" w:rsidP="005560A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60AC" w:rsidRDefault="005560AC" w:rsidP="005560A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ОЦЕНИВАЕМЫЙ _________ ГОД</w:t>
      </w:r>
    </w:p>
    <w:p w:rsidR="005560AC" w:rsidRDefault="005560AC" w:rsidP="005560AC">
      <w:pPr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разрезе налогоплательщиков - </w:t>
      </w:r>
      <w:proofErr w:type="spellStart"/>
      <w:r>
        <w:rPr>
          <w:rFonts w:ascii="Times New Roman" w:hAnsi="Times New Roman"/>
        </w:rPr>
        <w:t>льготополучателей</w:t>
      </w:r>
      <w:proofErr w:type="spellEnd"/>
      <w:r>
        <w:rPr>
          <w:rFonts w:ascii="Times New Roman" w:hAnsi="Times New Roman"/>
        </w:rPr>
        <w:t>)</w:t>
      </w:r>
    </w:p>
    <w:p w:rsidR="005560AC" w:rsidRDefault="005560AC" w:rsidP="005560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0AC" w:rsidRDefault="005560AC" w:rsidP="005560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0"/>
        <w:gridCol w:w="1313"/>
        <w:gridCol w:w="1985"/>
        <w:gridCol w:w="2126"/>
        <w:gridCol w:w="2694"/>
        <w:gridCol w:w="2126"/>
        <w:gridCol w:w="1701"/>
        <w:gridCol w:w="1826"/>
        <w:gridCol w:w="1009"/>
      </w:tblGrid>
      <w:tr w:rsidR="005560AC" w:rsidTr="005560A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C" w:rsidRDefault="005560A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C" w:rsidRDefault="005560A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налоговой льготы, льготная ставка,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C" w:rsidRDefault="005560A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Категория и перечень налогоплательщиков, которым представлены налоговые льготы (пониженные налоговые ставки)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C" w:rsidRDefault="005560A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муниципальной программы, включенной в Перечень муниципальных программ администрации </w:t>
            </w:r>
            <w:r w:rsidRPr="005560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поселения Денискинский сельсовет</w:t>
            </w:r>
            <w:r w:rsidRPr="005560AC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утвержденный распоряжением администрации</w:t>
            </w:r>
          </w:p>
          <w:p w:rsidR="005560AC" w:rsidRPr="005560AC" w:rsidRDefault="005560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60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сельского поселения Денискинский </w:t>
            </w:r>
            <w:r w:rsidRPr="005560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сельсовет</w:t>
            </w:r>
          </w:p>
          <w:p w:rsidR="005560AC" w:rsidRDefault="005560AC" w:rsidP="005560A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560AC" w:rsidRDefault="005560A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_____№__,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указанием показателя (целевого индикатора) и объема предоставленных налоговых расходов,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C" w:rsidRDefault="005560A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Сумма недополученных доходов бюджета </w:t>
            </w:r>
            <w:r w:rsidRPr="0078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поселения Денискинский сельсовет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 каждому налогоплательщику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льготополучателю</w:t>
            </w:r>
            <w:proofErr w:type="spellEnd"/>
          </w:p>
          <w:p w:rsidR="005560AC" w:rsidRDefault="005560A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 в целом по категории льгот,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руб</w:t>
            </w:r>
            <w:proofErr w:type="spellEnd"/>
            <w:r>
              <w:rPr>
                <w:rStyle w:val="a9"/>
                <w:rFonts w:ascii="Times New Roman" w:hAnsi="Times New Roman"/>
                <w:b/>
                <w:sz w:val="26"/>
                <w:szCs w:val="26"/>
              </w:rPr>
              <w:endnoteReference w:id="1"/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C" w:rsidRDefault="005560A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Показатели и расчет бюджетной эффективности </w:t>
            </w:r>
          </w:p>
          <w:p w:rsidR="005560AC" w:rsidRDefault="005560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стимулирующих и нераспределенных налоговых расходов </w:t>
            </w:r>
          </w:p>
          <w:p w:rsidR="005560AC" w:rsidRDefault="005560A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КБЭ =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V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НПt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/ VНПt-1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C" w:rsidRDefault="005560A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Показатели и расчет социально-экономической эффективности стимулирующих и нераспределенных налоговых расходов</w:t>
            </w:r>
          </w:p>
          <w:p w:rsidR="005560AC" w:rsidRDefault="005560A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КСЭЭ =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ФЭДр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ФЭДс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C" w:rsidRDefault="005560A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Расчет сводной эффективности стимулирующих и нераспределенных налоговых расходов</w:t>
            </w:r>
          </w:p>
          <w:p w:rsidR="005560AC" w:rsidRDefault="005560A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КЭсвод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= КБЭ + КСЭЭ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C" w:rsidRDefault="005560A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Выводы об эффективности налоговых расходов и предложения по установлению, сохранению,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корректировке или отмене налоговых льгот в зависимости от результатов оценки</w:t>
            </w:r>
          </w:p>
        </w:tc>
      </w:tr>
      <w:tr w:rsidR="005560AC" w:rsidTr="005560A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C" w:rsidRDefault="005560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C" w:rsidRDefault="005560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C" w:rsidRDefault="005560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C" w:rsidRDefault="005560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C" w:rsidRDefault="005560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C" w:rsidRDefault="005560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C" w:rsidRDefault="005560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C" w:rsidRDefault="005560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AC" w:rsidRDefault="005560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560AC" w:rsidTr="005560A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C" w:rsidRDefault="005560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C" w:rsidRDefault="005560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C" w:rsidRDefault="005560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C" w:rsidRDefault="005560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C" w:rsidRDefault="005560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C" w:rsidRDefault="005560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C" w:rsidRDefault="005560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C" w:rsidRDefault="005560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C" w:rsidRDefault="005560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60AC" w:rsidRDefault="005560AC" w:rsidP="005560A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560AC" w:rsidRDefault="005560AC" w:rsidP="005560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0AC" w:rsidRDefault="005560AC" w:rsidP="005560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0AC" w:rsidRDefault="005560AC" w:rsidP="005560AC">
      <w:pPr>
        <w:spacing w:after="0"/>
        <w:rPr>
          <w:rFonts w:ascii="Times New Roman" w:hAnsi="Times New Roman"/>
          <w:sz w:val="28"/>
          <w:szCs w:val="28"/>
        </w:rPr>
      </w:pPr>
    </w:p>
    <w:p w:rsidR="00F47AFD" w:rsidRPr="00F47AFD" w:rsidRDefault="00F47AFD" w:rsidP="00F47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DD" w:rsidRDefault="00F529DD"/>
    <w:sectPr w:rsidR="00F529DD" w:rsidSect="005560AC">
      <w:pgSz w:w="16838" w:h="11906" w:orient="landscape"/>
      <w:pgMar w:top="851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28" w:rsidRDefault="00154428" w:rsidP="005560AC">
      <w:pPr>
        <w:spacing w:after="0" w:line="240" w:lineRule="auto"/>
      </w:pPr>
      <w:r>
        <w:separator/>
      </w:r>
    </w:p>
  </w:endnote>
  <w:endnote w:type="continuationSeparator" w:id="0">
    <w:p w:rsidR="00154428" w:rsidRDefault="00154428" w:rsidP="005560AC">
      <w:pPr>
        <w:spacing w:after="0" w:line="240" w:lineRule="auto"/>
      </w:pPr>
      <w:r>
        <w:continuationSeparator/>
      </w:r>
    </w:p>
  </w:endnote>
  <w:endnote w:id="1">
    <w:p w:rsidR="005560AC" w:rsidRDefault="005560AC" w:rsidP="005560AC">
      <w:pPr>
        <w:pStyle w:val="a7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- сумма разницы между полной суммой налога и фактически перечисленной в бюджет ______________ муниципального образования  налогоплательщиком - </w:t>
      </w:r>
      <w:proofErr w:type="spellStart"/>
      <w:r>
        <w:rPr>
          <w:rFonts w:ascii="Times New Roman" w:hAnsi="Times New Roman"/>
        </w:rPr>
        <w:t>льготополучателем</w:t>
      </w:r>
      <w:proofErr w:type="spellEnd"/>
      <w:r>
        <w:rPr>
          <w:rFonts w:ascii="Times New Roman" w:hAnsi="Times New Roman"/>
        </w:rPr>
        <w:t xml:space="preserve"> с применением льготной ставки.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28" w:rsidRDefault="00154428" w:rsidP="005560AC">
      <w:pPr>
        <w:spacing w:after="0" w:line="240" w:lineRule="auto"/>
      </w:pPr>
      <w:r>
        <w:separator/>
      </w:r>
    </w:p>
  </w:footnote>
  <w:footnote w:type="continuationSeparator" w:id="0">
    <w:p w:rsidR="00154428" w:rsidRDefault="00154428" w:rsidP="00556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C09"/>
    <w:multiLevelType w:val="multilevel"/>
    <w:tmpl w:val="CECE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5470A"/>
    <w:multiLevelType w:val="multilevel"/>
    <w:tmpl w:val="0F1AA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FD"/>
    <w:rsid w:val="00154428"/>
    <w:rsid w:val="005560AC"/>
    <w:rsid w:val="005F346B"/>
    <w:rsid w:val="0078157C"/>
    <w:rsid w:val="009B3456"/>
    <w:rsid w:val="00A079C2"/>
    <w:rsid w:val="00AD0A57"/>
    <w:rsid w:val="00AD2B59"/>
    <w:rsid w:val="00CE34E0"/>
    <w:rsid w:val="00EA3366"/>
    <w:rsid w:val="00F47AFD"/>
    <w:rsid w:val="00F5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7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7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A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A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7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5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0AC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5560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560AC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560AC"/>
    <w:rPr>
      <w:vertAlign w:val="superscript"/>
    </w:rPr>
  </w:style>
  <w:style w:type="table" w:styleId="aa">
    <w:name w:val="Table Grid"/>
    <w:basedOn w:val="a1"/>
    <w:uiPriority w:val="59"/>
    <w:rsid w:val="005560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7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7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A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A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7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5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0AC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5560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560AC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560AC"/>
    <w:rPr>
      <w:vertAlign w:val="superscript"/>
    </w:rPr>
  </w:style>
  <w:style w:type="table" w:styleId="aa">
    <w:name w:val="Table Grid"/>
    <w:basedOn w:val="a1"/>
    <w:uiPriority w:val="59"/>
    <w:rsid w:val="005560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5039-A282-4170-99A7-EBAA608B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2019-12-25T04:13:00Z</dcterms:created>
  <dcterms:modified xsi:type="dcterms:W3CDTF">2019-12-25T09:19:00Z</dcterms:modified>
</cp:coreProperties>
</file>