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068"/>
        <w:gridCol w:w="1620"/>
        <w:gridCol w:w="4235"/>
      </w:tblGrid>
      <w:tr w:rsidR="005116C5" w:rsidRPr="005116C5" w:rsidTr="005116C5">
        <w:trPr>
          <w:trHeight w:val="1969"/>
        </w:trPr>
        <w:tc>
          <w:tcPr>
            <w:tcW w:w="4068" w:type="dxa"/>
            <w:tcBorders>
              <w:top w:val="nil"/>
              <w:left w:val="nil"/>
              <w:bottom w:val="double" w:sz="12" w:space="0" w:color="auto"/>
              <w:right w:val="nil"/>
            </w:tcBorders>
          </w:tcPr>
          <w:p w:rsidR="005116C5" w:rsidRPr="005116C5" w:rsidRDefault="005116C5" w:rsidP="005116C5">
            <w:pPr>
              <w:widowControl w:val="0"/>
              <w:autoSpaceDE w:val="0"/>
              <w:autoSpaceDN w:val="0"/>
              <w:adjustRightInd w:val="0"/>
              <w:spacing w:line="276" w:lineRule="auto"/>
              <w:jc w:val="center"/>
              <w:rPr>
                <w:sz w:val="20"/>
                <w:szCs w:val="20"/>
                <w:lang w:eastAsia="en-US"/>
              </w:rPr>
            </w:pPr>
            <w:r w:rsidRPr="005116C5">
              <w:rPr>
                <w:sz w:val="20"/>
                <w:lang w:eastAsia="en-US"/>
              </w:rPr>
              <w:t>БАШ</w:t>
            </w:r>
            <w:r w:rsidRPr="005116C5">
              <w:rPr>
                <w:sz w:val="20"/>
                <w:lang w:val="en-US" w:eastAsia="en-US"/>
              </w:rPr>
              <w:t>K</w:t>
            </w:r>
            <w:r w:rsidRPr="005116C5">
              <w:rPr>
                <w:sz w:val="20"/>
                <w:lang w:eastAsia="en-US"/>
              </w:rPr>
              <w:t xml:space="preserve">ОРТОСТАН РЕСПУБЛИКАҺЫНЫҢ </w:t>
            </w:r>
          </w:p>
          <w:p w:rsidR="005116C5" w:rsidRPr="005116C5" w:rsidRDefault="005116C5" w:rsidP="005116C5">
            <w:pPr>
              <w:widowControl w:val="0"/>
              <w:autoSpaceDE w:val="0"/>
              <w:autoSpaceDN w:val="0"/>
              <w:adjustRightInd w:val="0"/>
              <w:spacing w:line="276" w:lineRule="auto"/>
              <w:jc w:val="center"/>
              <w:rPr>
                <w:sz w:val="20"/>
                <w:lang w:eastAsia="en-US"/>
              </w:rPr>
            </w:pPr>
            <w:r w:rsidRPr="005116C5">
              <w:rPr>
                <w:sz w:val="20"/>
                <w:lang w:eastAsia="en-US"/>
              </w:rPr>
              <w:t xml:space="preserve">ФЕДОРОВКА РАЙОНЫ </w:t>
            </w:r>
          </w:p>
          <w:p w:rsidR="005116C5" w:rsidRPr="005116C5" w:rsidRDefault="005116C5" w:rsidP="005116C5">
            <w:pPr>
              <w:widowControl w:val="0"/>
              <w:autoSpaceDE w:val="0"/>
              <w:autoSpaceDN w:val="0"/>
              <w:adjustRightInd w:val="0"/>
              <w:spacing w:line="276" w:lineRule="auto"/>
              <w:jc w:val="center"/>
              <w:rPr>
                <w:sz w:val="20"/>
                <w:lang w:eastAsia="en-US"/>
              </w:rPr>
            </w:pPr>
            <w:r w:rsidRPr="005116C5">
              <w:rPr>
                <w:sz w:val="20"/>
                <w:lang w:eastAsia="en-US"/>
              </w:rPr>
              <w:t>МУНИЦИПАЛЬ РАЙОНЫНЫҢ</w:t>
            </w:r>
          </w:p>
          <w:p w:rsidR="005116C5" w:rsidRPr="005116C5" w:rsidRDefault="005116C5" w:rsidP="005116C5">
            <w:pPr>
              <w:widowControl w:val="0"/>
              <w:autoSpaceDE w:val="0"/>
              <w:autoSpaceDN w:val="0"/>
              <w:adjustRightInd w:val="0"/>
              <w:spacing w:line="276" w:lineRule="auto"/>
              <w:jc w:val="center"/>
              <w:rPr>
                <w:sz w:val="20"/>
                <w:lang w:eastAsia="en-US"/>
              </w:rPr>
            </w:pPr>
            <w:r w:rsidRPr="005116C5">
              <w:rPr>
                <w:sz w:val="20"/>
                <w:lang w:eastAsia="en-US"/>
              </w:rPr>
              <w:t xml:space="preserve"> ДИНЕС АУЫЛ СОВЕТЫ АУЫЛ БИЛӘМӘҺЕ СОВЕТЫ</w:t>
            </w:r>
          </w:p>
          <w:p w:rsidR="005116C5" w:rsidRPr="005116C5" w:rsidRDefault="005116C5" w:rsidP="005116C5">
            <w:pPr>
              <w:widowControl w:val="0"/>
              <w:autoSpaceDE w:val="0"/>
              <w:autoSpaceDN w:val="0"/>
              <w:adjustRightInd w:val="0"/>
              <w:spacing w:line="276" w:lineRule="auto"/>
              <w:jc w:val="center"/>
              <w:rPr>
                <w:rFonts w:ascii="TimBashk" w:hAnsi="TimBashk"/>
                <w:sz w:val="18"/>
                <w:szCs w:val="18"/>
                <w:lang w:eastAsia="en-US"/>
              </w:rPr>
            </w:pPr>
          </w:p>
          <w:p w:rsidR="005116C5" w:rsidRPr="005116C5" w:rsidRDefault="005116C5" w:rsidP="005116C5">
            <w:pPr>
              <w:widowControl w:val="0"/>
              <w:autoSpaceDE w:val="0"/>
              <w:autoSpaceDN w:val="0"/>
              <w:adjustRightInd w:val="0"/>
              <w:spacing w:line="276" w:lineRule="auto"/>
              <w:jc w:val="center"/>
              <w:rPr>
                <w:rFonts w:cs="Calibri"/>
                <w:sz w:val="20"/>
                <w:lang w:val="sq-AL" w:eastAsia="en-US"/>
              </w:rPr>
            </w:pPr>
          </w:p>
        </w:tc>
        <w:tc>
          <w:tcPr>
            <w:tcW w:w="1620" w:type="dxa"/>
            <w:tcBorders>
              <w:top w:val="nil"/>
              <w:left w:val="nil"/>
              <w:bottom w:val="double" w:sz="12" w:space="0" w:color="auto"/>
              <w:right w:val="nil"/>
            </w:tcBorders>
            <w:hideMark/>
          </w:tcPr>
          <w:p w:rsidR="005116C5" w:rsidRPr="005116C5" w:rsidRDefault="005116C5" w:rsidP="005116C5">
            <w:pPr>
              <w:widowControl w:val="0"/>
              <w:autoSpaceDE w:val="0"/>
              <w:autoSpaceDN w:val="0"/>
              <w:adjustRightInd w:val="0"/>
              <w:spacing w:after="200" w:line="276" w:lineRule="auto"/>
              <w:jc w:val="center"/>
              <w:rPr>
                <w:rFonts w:cs="Calibri"/>
                <w:sz w:val="20"/>
                <w:lang w:val="be-BY" w:eastAsia="en-US"/>
              </w:rPr>
            </w:pPr>
            <w:r w:rsidRPr="005116C5">
              <w:rPr>
                <w:noProof/>
                <w:sz w:val="20"/>
                <w:szCs w:val="20"/>
              </w:rPr>
              <mc:AlternateContent>
                <mc:Choice Requires="wps">
                  <w:drawing>
                    <wp:anchor distT="0" distB="0" distL="114300" distR="114300" simplePos="0" relativeHeight="251659264" behindDoc="0" locked="0" layoutInCell="1" allowOverlap="1" wp14:anchorId="2A537FB1" wp14:editId="40DA8675">
                      <wp:simplePos x="0" y="0"/>
                      <wp:positionH relativeFrom="column">
                        <wp:posOffset>-68580</wp:posOffset>
                      </wp:positionH>
                      <wp:positionV relativeFrom="paragraph">
                        <wp:posOffset>43180</wp:posOffset>
                      </wp:positionV>
                      <wp:extent cx="1141730" cy="1097280"/>
                      <wp:effectExtent l="0" t="0" r="0" b="7620"/>
                      <wp:wrapNone/>
                      <wp:docPr id="5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6C5" w:rsidRDefault="005116C5" w:rsidP="005116C5">
                                  <w:r>
                                    <w:rPr>
                                      <w:rFonts w:ascii="Calibri" w:eastAsia="Calibri" w:hAnsi="Calibri"/>
                                      <w:noProof/>
                                    </w:rPr>
                                    <w:drawing>
                                      <wp:inline distT="0" distB="0" distL="0" distR="0" wp14:anchorId="3A384B40" wp14:editId="1CABA5E7">
                                        <wp:extent cx="859155" cy="105283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1052830"/>
                                                </a:xfrm>
                                                <a:prstGeom prst="rect">
                                                  <a:avLst/>
                                                </a:prstGeom>
                                                <a:noFill/>
                                                <a:ln>
                                                  <a:noFill/>
                                                </a:ln>
                                              </pic:spPr>
                                            </pic:pic>
                                          </a:graphicData>
                                        </a:graphic>
                                      </wp:inline>
                                    </w:drawing>
                                  </w:r>
                                  <w:r>
                                    <w:rPr>
                                      <w:rFonts w:ascii="Calibri" w:eastAsia="Calibri" w:hAnsi="Calibri"/>
                                      <w:noProof/>
                                    </w:rPr>
                                    <w:drawing>
                                      <wp:inline distT="0" distB="0" distL="0" distR="0" wp14:anchorId="0008459F" wp14:editId="586388CD">
                                        <wp:extent cx="782955" cy="838200"/>
                                        <wp:effectExtent l="0" t="0" r="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4pt;margin-top:3.4pt;width:89.9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kuwwIAALs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" filled="f" stroked="f">
                      <v:textbox>
                        <w:txbxContent>
                          <w:p w:rsidR="005116C5" w:rsidRDefault="005116C5" w:rsidP="005116C5">
                            <w:r>
                              <w:rPr>
                                <w:rFonts w:ascii="Calibri" w:eastAsia="Calibri" w:hAnsi="Calibri"/>
                                <w:noProof/>
                              </w:rPr>
                              <w:drawing>
                                <wp:inline distT="0" distB="0" distL="0" distR="0" wp14:anchorId="3A384B40" wp14:editId="1CABA5E7">
                                  <wp:extent cx="859155" cy="105283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1052830"/>
                                          </a:xfrm>
                                          <a:prstGeom prst="rect">
                                            <a:avLst/>
                                          </a:prstGeom>
                                          <a:noFill/>
                                          <a:ln>
                                            <a:noFill/>
                                          </a:ln>
                                        </pic:spPr>
                                      </pic:pic>
                                    </a:graphicData>
                                  </a:graphic>
                                </wp:inline>
                              </w:drawing>
                            </w:r>
                            <w:r>
                              <w:rPr>
                                <w:rFonts w:ascii="Calibri" w:eastAsia="Calibri" w:hAnsi="Calibri"/>
                                <w:noProof/>
                              </w:rPr>
                              <w:drawing>
                                <wp:inline distT="0" distB="0" distL="0" distR="0" wp14:anchorId="0008459F" wp14:editId="586388CD">
                                  <wp:extent cx="782955" cy="838200"/>
                                  <wp:effectExtent l="0" t="0" r="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 cy="838200"/>
                                          </a:xfrm>
                                          <a:prstGeom prst="rect">
                                            <a:avLst/>
                                          </a:prstGeom>
                                          <a:noFill/>
                                          <a:ln>
                                            <a:noFill/>
                                          </a:ln>
                                        </pic:spPr>
                                      </pic:pic>
                                    </a:graphicData>
                                  </a:graphic>
                                </wp:inline>
                              </w:drawing>
                            </w:r>
                          </w:p>
                        </w:txbxContent>
                      </v:textbox>
                    </v:shape>
                  </w:pict>
                </mc:Fallback>
              </mc:AlternateContent>
            </w:r>
          </w:p>
        </w:tc>
        <w:tc>
          <w:tcPr>
            <w:tcW w:w="4235" w:type="dxa"/>
            <w:tcBorders>
              <w:top w:val="nil"/>
              <w:left w:val="nil"/>
              <w:bottom w:val="double" w:sz="12" w:space="0" w:color="auto"/>
              <w:right w:val="nil"/>
            </w:tcBorders>
          </w:tcPr>
          <w:p w:rsidR="005116C5" w:rsidRPr="005116C5" w:rsidRDefault="005116C5" w:rsidP="005116C5">
            <w:pPr>
              <w:widowControl w:val="0"/>
              <w:autoSpaceDE w:val="0"/>
              <w:autoSpaceDN w:val="0"/>
              <w:adjustRightInd w:val="0"/>
              <w:spacing w:line="276" w:lineRule="auto"/>
              <w:ind w:firstLine="57"/>
              <w:jc w:val="center"/>
              <w:rPr>
                <w:sz w:val="20"/>
                <w:lang w:eastAsia="en-US"/>
              </w:rPr>
            </w:pPr>
            <w:r w:rsidRPr="005116C5">
              <w:rPr>
                <w:sz w:val="20"/>
                <w:lang w:eastAsia="en-US"/>
              </w:rPr>
              <w:t>СОВЕТ</w:t>
            </w:r>
          </w:p>
          <w:p w:rsidR="005116C5" w:rsidRPr="005116C5" w:rsidRDefault="005116C5" w:rsidP="005116C5">
            <w:pPr>
              <w:widowControl w:val="0"/>
              <w:autoSpaceDE w:val="0"/>
              <w:autoSpaceDN w:val="0"/>
              <w:adjustRightInd w:val="0"/>
              <w:spacing w:line="276" w:lineRule="auto"/>
              <w:ind w:firstLine="57"/>
              <w:jc w:val="center"/>
              <w:rPr>
                <w:sz w:val="20"/>
                <w:szCs w:val="20"/>
                <w:lang w:eastAsia="en-US"/>
              </w:rPr>
            </w:pPr>
            <w:r w:rsidRPr="005116C5">
              <w:rPr>
                <w:sz w:val="20"/>
                <w:lang w:eastAsia="en-US"/>
              </w:rPr>
              <w:t xml:space="preserve"> СЕЛЬСКОГО ПОСЕЛЕНИЯ ДЕНИСКИНСКИЙ СЕЛЬСОВЕТ МУНИЦИПАЛЬНОГО РАЙОНА</w:t>
            </w:r>
          </w:p>
          <w:p w:rsidR="005116C5" w:rsidRPr="005116C5" w:rsidRDefault="005116C5" w:rsidP="005116C5">
            <w:pPr>
              <w:widowControl w:val="0"/>
              <w:tabs>
                <w:tab w:val="left" w:pos="4166"/>
              </w:tabs>
              <w:autoSpaceDE w:val="0"/>
              <w:autoSpaceDN w:val="0"/>
              <w:adjustRightInd w:val="0"/>
              <w:spacing w:line="276" w:lineRule="auto"/>
              <w:ind w:firstLine="229"/>
              <w:jc w:val="center"/>
              <w:rPr>
                <w:sz w:val="20"/>
                <w:lang w:eastAsia="en-US"/>
              </w:rPr>
            </w:pPr>
            <w:r w:rsidRPr="005116C5">
              <w:rPr>
                <w:sz w:val="20"/>
                <w:lang w:eastAsia="en-US"/>
              </w:rPr>
              <w:t xml:space="preserve">ФЕДОРОВСКИЙ РАЙОН </w:t>
            </w:r>
          </w:p>
          <w:p w:rsidR="005116C5" w:rsidRPr="005116C5" w:rsidRDefault="005116C5" w:rsidP="005116C5">
            <w:pPr>
              <w:widowControl w:val="0"/>
              <w:tabs>
                <w:tab w:val="left" w:pos="4166"/>
              </w:tabs>
              <w:autoSpaceDE w:val="0"/>
              <w:autoSpaceDN w:val="0"/>
              <w:adjustRightInd w:val="0"/>
              <w:spacing w:line="276" w:lineRule="auto"/>
              <w:ind w:firstLine="229"/>
              <w:jc w:val="center"/>
              <w:rPr>
                <w:sz w:val="20"/>
                <w:lang w:eastAsia="en-US"/>
              </w:rPr>
            </w:pPr>
            <w:r w:rsidRPr="005116C5">
              <w:rPr>
                <w:sz w:val="20"/>
                <w:lang w:eastAsia="en-US"/>
              </w:rPr>
              <w:t>РЕСПУБЛИКИ БАШКОРТОСТАН</w:t>
            </w:r>
          </w:p>
          <w:p w:rsidR="005116C5" w:rsidRPr="005116C5" w:rsidRDefault="005116C5" w:rsidP="005116C5">
            <w:pPr>
              <w:widowControl w:val="0"/>
              <w:autoSpaceDE w:val="0"/>
              <w:autoSpaceDN w:val="0"/>
              <w:adjustRightInd w:val="0"/>
              <w:spacing w:line="276" w:lineRule="auto"/>
              <w:jc w:val="center"/>
              <w:rPr>
                <w:rFonts w:cs="Calibri"/>
                <w:sz w:val="20"/>
                <w:lang w:eastAsia="en-US"/>
              </w:rPr>
            </w:pPr>
          </w:p>
        </w:tc>
      </w:tr>
    </w:tbl>
    <w:p w:rsidR="003A1E76" w:rsidRDefault="005116C5" w:rsidP="003A1E76">
      <w:r>
        <w:rPr>
          <w:rFonts w:ascii="Times Cyr Bash Normal" w:hAnsi="Times Cyr Bash Normal" w:cs="Times Cyr Bash Normal"/>
          <w:bCs/>
          <w:sz w:val="36"/>
          <w:szCs w:val="36"/>
        </w:rPr>
        <w:t xml:space="preserve">     </w:t>
      </w:r>
      <w:r w:rsidR="003A1E76">
        <w:rPr>
          <w:rFonts w:ascii="Times Cyr Bash Normal" w:hAnsi="Times Cyr Bash Normal" w:cs="Times Cyr Bash Normal"/>
          <w:bCs/>
          <w:sz w:val="36"/>
          <w:szCs w:val="36"/>
        </w:rPr>
        <w:t>7</w:t>
      </w:r>
      <w:r w:rsidR="003A1E76">
        <w:rPr>
          <w:bCs/>
          <w:caps/>
          <w:lang w:val="be-BY"/>
        </w:rPr>
        <w:t>арар</w:t>
      </w:r>
      <w:r w:rsidR="003A1E76">
        <w:rPr>
          <w:bCs/>
          <w:caps/>
          <w:lang w:val="be-BY"/>
        </w:rPr>
        <w:tab/>
        <w:t xml:space="preserve">      </w:t>
      </w:r>
      <w:r w:rsidR="003A1E76">
        <w:rPr>
          <w:bCs/>
          <w:caps/>
          <w:lang w:val="be-BY"/>
        </w:rPr>
        <w:tab/>
        <w:t xml:space="preserve">                                                              </w:t>
      </w:r>
      <w:r>
        <w:rPr>
          <w:bCs/>
          <w:caps/>
          <w:lang w:val="be-BY"/>
        </w:rPr>
        <w:t xml:space="preserve">                           </w:t>
      </w:r>
      <w:r w:rsidR="003A1E76">
        <w:rPr>
          <w:bCs/>
          <w:caps/>
          <w:lang w:val="be-BY"/>
        </w:rPr>
        <w:t>решение</w:t>
      </w:r>
    </w:p>
    <w:tbl>
      <w:tblPr>
        <w:tblW w:w="5000" w:type="pct"/>
        <w:tblLook w:val="01E0" w:firstRow="1" w:lastRow="1" w:firstColumn="1" w:lastColumn="1" w:noHBand="0" w:noVBand="0"/>
      </w:tblPr>
      <w:tblGrid>
        <w:gridCol w:w="3433"/>
        <w:gridCol w:w="3413"/>
        <w:gridCol w:w="3433"/>
      </w:tblGrid>
      <w:tr w:rsidR="003A1E76" w:rsidTr="003A1E76">
        <w:tc>
          <w:tcPr>
            <w:tcW w:w="1670" w:type="pct"/>
            <w:hideMark/>
          </w:tcPr>
          <w:p w:rsidR="003A1E76" w:rsidRDefault="003A1E76">
            <w:pPr>
              <w:spacing w:line="276" w:lineRule="auto"/>
              <w:rPr>
                <w:lang w:eastAsia="en-US"/>
              </w:rPr>
            </w:pPr>
            <w:r>
              <w:rPr>
                <w:lang w:eastAsia="en-US"/>
              </w:rPr>
              <w:t>«23» сентябрь  2019 й.</w:t>
            </w:r>
          </w:p>
        </w:tc>
        <w:tc>
          <w:tcPr>
            <w:tcW w:w="1660" w:type="pct"/>
            <w:hideMark/>
          </w:tcPr>
          <w:p w:rsidR="003A1E76" w:rsidRDefault="003A1E76" w:rsidP="003A1E76">
            <w:pPr>
              <w:spacing w:line="276" w:lineRule="auto"/>
              <w:jc w:val="center"/>
              <w:rPr>
                <w:lang w:eastAsia="en-US"/>
              </w:rPr>
            </w:pPr>
            <w:r>
              <w:rPr>
                <w:lang w:eastAsia="en-US"/>
              </w:rPr>
              <w:t xml:space="preserve">№ </w:t>
            </w:r>
            <w:r w:rsidR="006F540C">
              <w:rPr>
                <w:lang w:eastAsia="en-US"/>
              </w:rPr>
              <w:t>1/</w:t>
            </w:r>
            <w:r w:rsidR="000A4226">
              <w:rPr>
                <w:lang w:eastAsia="en-US"/>
              </w:rPr>
              <w:t>16</w:t>
            </w:r>
            <w:r>
              <w:rPr>
                <w:lang w:eastAsia="en-US"/>
              </w:rPr>
              <w:t xml:space="preserve">                              </w:t>
            </w:r>
          </w:p>
        </w:tc>
        <w:tc>
          <w:tcPr>
            <w:tcW w:w="1670" w:type="pct"/>
          </w:tcPr>
          <w:p w:rsidR="003A1E76" w:rsidRDefault="003A1E76">
            <w:pPr>
              <w:spacing w:line="276" w:lineRule="auto"/>
              <w:rPr>
                <w:lang w:eastAsia="en-US"/>
              </w:rPr>
            </w:pPr>
            <w:r>
              <w:rPr>
                <w:lang w:eastAsia="en-US"/>
              </w:rPr>
              <w:t xml:space="preserve">«23» сентября  2019 г. </w:t>
            </w:r>
          </w:p>
          <w:p w:rsidR="003A1E76" w:rsidRDefault="003A1E76">
            <w:pPr>
              <w:spacing w:line="276" w:lineRule="auto"/>
              <w:rPr>
                <w:lang w:eastAsia="en-US"/>
              </w:rPr>
            </w:pPr>
          </w:p>
          <w:p w:rsidR="003A1E76" w:rsidRDefault="003A1E76">
            <w:pPr>
              <w:spacing w:line="276" w:lineRule="auto"/>
              <w:rPr>
                <w:lang w:eastAsia="en-US"/>
              </w:rPr>
            </w:pPr>
          </w:p>
        </w:tc>
      </w:tr>
    </w:tbl>
    <w:p w:rsidR="00376978" w:rsidRPr="003A1E76" w:rsidRDefault="00376978" w:rsidP="00376978">
      <w:pPr>
        <w:rPr>
          <w:b/>
          <w:color w:val="000000" w:themeColor="text1"/>
        </w:rPr>
      </w:pPr>
    </w:p>
    <w:p w:rsidR="00376978" w:rsidRPr="003A1E76" w:rsidRDefault="00376978" w:rsidP="00FA6FEA">
      <w:pPr>
        <w:jc w:val="center"/>
        <w:rPr>
          <w:b/>
          <w:color w:val="000000" w:themeColor="text1"/>
        </w:rPr>
      </w:pPr>
    </w:p>
    <w:p w:rsidR="00FA6FEA" w:rsidRPr="005116C5" w:rsidRDefault="00FA6FEA" w:rsidP="00FA6FEA">
      <w:pPr>
        <w:jc w:val="center"/>
        <w:rPr>
          <w:b/>
          <w:color w:val="000000" w:themeColor="text1"/>
          <w:sz w:val="28"/>
          <w:szCs w:val="28"/>
        </w:rPr>
      </w:pPr>
      <w:r w:rsidRPr="005116C5">
        <w:rPr>
          <w:b/>
          <w:color w:val="000000" w:themeColor="text1"/>
          <w:sz w:val="28"/>
          <w:szCs w:val="28"/>
        </w:rPr>
        <w:t xml:space="preserve">Об утверждении Регламента  Совета  сельского поселения   </w:t>
      </w:r>
      <w:r w:rsidR="002A44F2" w:rsidRPr="005116C5">
        <w:rPr>
          <w:b/>
          <w:color w:val="000000" w:themeColor="text1"/>
          <w:sz w:val="28"/>
          <w:szCs w:val="28"/>
        </w:rPr>
        <w:t>Денискинский</w:t>
      </w:r>
      <w:r w:rsidRPr="005116C5">
        <w:rPr>
          <w:b/>
          <w:color w:val="000000" w:themeColor="text1"/>
          <w:sz w:val="28"/>
          <w:szCs w:val="28"/>
        </w:rPr>
        <w:t xml:space="preserve"> сельсовет муниципального района </w:t>
      </w:r>
      <w:r w:rsidR="002A44F2" w:rsidRPr="005116C5">
        <w:rPr>
          <w:b/>
          <w:color w:val="000000" w:themeColor="text1"/>
          <w:sz w:val="28"/>
          <w:szCs w:val="28"/>
        </w:rPr>
        <w:t>Федоровский</w:t>
      </w:r>
      <w:r w:rsidRPr="005116C5">
        <w:rPr>
          <w:b/>
          <w:color w:val="000000" w:themeColor="text1"/>
          <w:sz w:val="28"/>
          <w:szCs w:val="28"/>
        </w:rPr>
        <w:t xml:space="preserve"> район </w:t>
      </w:r>
    </w:p>
    <w:p w:rsidR="00FA6FEA" w:rsidRPr="005116C5" w:rsidRDefault="00FA6FEA" w:rsidP="00FA6FEA">
      <w:pPr>
        <w:jc w:val="center"/>
        <w:rPr>
          <w:b/>
          <w:color w:val="000000" w:themeColor="text1"/>
          <w:sz w:val="28"/>
          <w:szCs w:val="28"/>
        </w:rPr>
      </w:pPr>
      <w:r w:rsidRPr="005116C5">
        <w:rPr>
          <w:b/>
          <w:color w:val="000000" w:themeColor="text1"/>
          <w:sz w:val="28"/>
          <w:szCs w:val="28"/>
        </w:rPr>
        <w:t>Республики Башкортостан</w:t>
      </w:r>
    </w:p>
    <w:p w:rsidR="00FA6FEA" w:rsidRPr="005116C5" w:rsidRDefault="00FA6FEA" w:rsidP="00FA6FEA">
      <w:pPr>
        <w:jc w:val="both"/>
        <w:rPr>
          <w:b/>
          <w:color w:val="000000" w:themeColor="text1"/>
          <w:sz w:val="28"/>
          <w:szCs w:val="28"/>
        </w:rPr>
      </w:pPr>
    </w:p>
    <w:p w:rsidR="00FA6FEA" w:rsidRPr="005116C5" w:rsidRDefault="00FA6FEA" w:rsidP="00FA6FEA">
      <w:pPr>
        <w:jc w:val="both"/>
        <w:rPr>
          <w:color w:val="000000" w:themeColor="text1"/>
          <w:sz w:val="28"/>
          <w:szCs w:val="28"/>
        </w:rPr>
      </w:pPr>
    </w:p>
    <w:p w:rsidR="00FA6FEA" w:rsidRPr="005116C5" w:rsidRDefault="00FA6FEA" w:rsidP="00747DC0">
      <w:pPr>
        <w:ind w:firstLine="708"/>
        <w:jc w:val="both"/>
        <w:rPr>
          <w:color w:val="000000" w:themeColor="text1"/>
          <w:sz w:val="28"/>
          <w:szCs w:val="28"/>
        </w:rPr>
      </w:pPr>
      <w:r w:rsidRPr="005116C5">
        <w:rPr>
          <w:color w:val="000000" w:themeColor="text1"/>
          <w:sz w:val="28"/>
          <w:szCs w:val="28"/>
        </w:rPr>
        <w:t xml:space="preserve">Совет сельского поселения </w:t>
      </w:r>
      <w:r w:rsidR="002A44F2" w:rsidRPr="005116C5">
        <w:rPr>
          <w:color w:val="000000" w:themeColor="text1"/>
          <w:sz w:val="28"/>
          <w:szCs w:val="28"/>
        </w:rPr>
        <w:t>Денискинский</w:t>
      </w:r>
      <w:r w:rsidRPr="005116C5">
        <w:rPr>
          <w:color w:val="000000" w:themeColor="text1"/>
          <w:sz w:val="28"/>
          <w:szCs w:val="28"/>
        </w:rPr>
        <w:t xml:space="preserve"> сельсовет  муниципального района </w:t>
      </w:r>
      <w:r w:rsidR="002A44F2" w:rsidRPr="005116C5">
        <w:rPr>
          <w:color w:val="000000" w:themeColor="text1"/>
          <w:sz w:val="28"/>
          <w:szCs w:val="28"/>
        </w:rPr>
        <w:t>Федоровский</w:t>
      </w:r>
      <w:r w:rsidRPr="005116C5">
        <w:rPr>
          <w:color w:val="000000" w:themeColor="text1"/>
          <w:sz w:val="28"/>
          <w:szCs w:val="28"/>
        </w:rPr>
        <w:t xml:space="preserve"> район Республики Башкортостан решил:</w:t>
      </w:r>
    </w:p>
    <w:p w:rsidR="00FA6FEA" w:rsidRPr="005116C5" w:rsidRDefault="00FA6FEA" w:rsidP="00747DC0">
      <w:pPr>
        <w:ind w:firstLine="708"/>
        <w:jc w:val="both"/>
        <w:rPr>
          <w:color w:val="000000" w:themeColor="text1"/>
          <w:sz w:val="28"/>
          <w:szCs w:val="28"/>
        </w:rPr>
      </w:pPr>
      <w:r w:rsidRPr="005116C5">
        <w:rPr>
          <w:color w:val="000000" w:themeColor="text1"/>
          <w:sz w:val="28"/>
          <w:szCs w:val="28"/>
        </w:rPr>
        <w:t xml:space="preserve">1. </w:t>
      </w:r>
      <w:r w:rsidR="00011BCC" w:rsidRPr="005116C5">
        <w:rPr>
          <w:color w:val="000000" w:themeColor="text1"/>
          <w:sz w:val="28"/>
          <w:szCs w:val="28"/>
        </w:rPr>
        <w:t xml:space="preserve">Признать утратившим силу решение </w:t>
      </w:r>
      <w:r w:rsidRPr="005116C5">
        <w:rPr>
          <w:color w:val="000000" w:themeColor="text1"/>
          <w:sz w:val="28"/>
          <w:szCs w:val="28"/>
        </w:rPr>
        <w:t xml:space="preserve"> Совета сельского поселения </w:t>
      </w:r>
      <w:r w:rsidR="002A44F2" w:rsidRPr="005116C5">
        <w:rPr>
          <w:color w:val="000000" w:themeColor="text1"/>
          <w:sz w:val="28"/>
          <w:szCs w:val="28"/>
        </w:rPr>
        <w:t>Денискинский</w:t>
      </w:r>
      <w:r w:rsidRPr="005116C5">
        <w:rPr>
          <w:color w:val="000000" w:themeColor="text1"/>
          <w:sz w:val="28"/>
          <w:szCs w:val="28"/>
        </w:rPr>
        <w:t xml:space="preserve"> сельсовет  муниципального района </w:t>
      </w:r>
      <w:r w:rsidR="002A44F2" w:rsidRPr="005116C5">
        <w:rPr>
          <w:color w:val="000000" w:themeColor="text1"/>
          <w:sz w:val="28"/>
          <w:szCs w:val="28"/>
        </w:rPr>
        <w:t>Федоровский</w:t>
      </w:r>
      <w:r w:rsidRPr="005116C5">
        <w:rPr>
          <w:color w:val="000000" w:themeColor="text1"/>
          <w:sz w:val="28"/>
          <w:szCs w:val="28"/>
        </w:rPr>
        <w:t xml:space="preserve"> район  от </w:t>
      </w:r>
      <w:r w:rsidR="003A1E76" w:rsidRPr="005116C5">
        <w:rPr>
          <w:color w:val="000000" w:themeColor="text1"/>
          <w:sz w:val="28"/>
          <w:szCs w:val="28"/>
        </w:rPr>
        <w:t>28 сентября</w:t>
      </w:r>
      <w:r w:rsidRPr="005116C5">
        <w:rPr>
          <w:color w:val="000000" w:themeColor="text1"/>
          <w:sz w:val="28"/>
          <w:szCs w:val="28"/>
        </w:rPr>
        <w:t xml:space="preserve"> </w:t>
      </w:r>
      <w:r w:rsidR="00D60B48" w:rsidRPr="005116C5">
        <w:rPr>
          <w:color w:val="000000" w:themeColor="text1"/>
          <w:sz w:val="28"/>
          <w:szCs w:val="28"/>
        </w:rPr>
        <w:t>20</w:t>
      </w:r>
      <w:r w:rsidR="003A1E76" w:rsidRPr="005116C5">
        <w:rPr>
          <w:color w:val="000000" w:themeColor="text1"/>
          <w:sz w:val="28"/>
          <w:szCs w:val="28"/>
        </w:rPr>
        <w:t>15</w:t>
      </w:r>
      <w:r w:rsidRPr="005116C5">
        <w:rPr>
          <w:color w:val="000000" w:themeColor="text1"/>
          <w:sz w:val="28"/>
          <w:szCs w:val="28"/>
        </w:rPr>
        <w:t xml:space="preserve"> года № </w:t>
      </w:r>
      <w:r w:rsidR="003A1E76" w:rsidRPr="005116C5">
        <w:rPr>
          <w:color w:val="000000" w:themeColor="text1"/>
          <w:sz w:val="28"/>
          <w:szCs w:val="28"/>
        </w:rPr>
        <w:t>1/15</w:t>
      </w:r>
      <w:r w:rsidRPr="005116C5">
        <w:rPr>
          <w:color w:val="000000" w:themeColor="text1"/>
          <w:sz w:val="28"/>
          <w:szCs w:val="28"/>
        </w:rPr>
        <w:t xml:space="preserve"> «Об утверждении Регламента Совета  сельского поселения </w:t>
      </w:r>
      <w:r w:rsidR="002A44F2" w:rsidRPr="005116C5">
        <w:rPr>
          <w:color w:val="000000" w:themeColor="text1"/>
          <w:sz w:val="28"/>
          <w:szCs w:val="28"/>
        </w:rPr>
        <w:t>Денискинский</w:t>
      </w:r>
      <w:r w:rsidRPr="005116C5">
        <w:rPr>
          <w:color w:val="000000" w:themeColor="text1"/>
          <w:sz w:val="28"/>
          <w:szCs w:val="28"/>
        </w:rPr>
        <w:t xml:space="preserve"> сельсовет  муниципального района </w:t>
      </w:r>
      <w:r w:rsidR="002A44F2" w:rsidRPr="005116C5">
        <w:rPr>
          <w:color w:val="000000" w:themeColor="text1"/>
          <w:sz w:val="28"/>
          <w:szCs w:val="28"/>
        </w:rPr>
        <w:t>Федоровский</w:t>
      </w:r>
      <w:r w:rsidRPr="005116C5">
        <w:rPr>
          <w:color w:val="000000" w:themeColor="text1"/>
          <w:sz w:val="28"/>
          <w:szCs w:val="28"/>
        </w:rPr>
        <w:t xml:space="preserve"> район  Республики Башкортостан»</w:t>
      </w:r>
      <w:r w:rsidR="00376978" w:rsidRPr="005116C5">
        <w:rPr>
          <w:color w:val="000000" w:themeColor="text1"/>
          <w:sz w:val="28"/>
          <w:szCs w:val="28"/>
        </w:rPr>
        <w:t>.</w:t>
      </w:r>
    </w:p>
    <w:p w:rsidR="00FA6FEA" w:rsidRPr="005116C5" w:rsidRDefault="00FA6FEA" w:rsidP="00747DC0">
      <w:pPr>
        <w:ind w:firstLine="708"/>
        <w:jc w:val="both"/>
        <w:rPr>
          <w:color w:val="000000" w:themeColor="text1"/>
          <w:sz w:val="28"/>
          <w:szCs w:val="28"/>
        </w:rPr>
      </w:pPr>
      <w:r w:rsidRPr="005116C5">
        <w:rPr>
          <w:color w:val="000000" w:themeColor="text1"/>
          <w:sz w:val="28"/>
          <w:szCs w:val="28"/>
        </w:rPr>
        <w:t xml:space="preserve">2. Утвердить Регламент Совета сельского поселения </w:t>
      </w:r>
      <w:r w:rsidR="002A44F2" w:rsidRPr="005116C5">
        <w:rPr>
          <w:color w:val="000000" w:themeColor="text1"/>
          <w:sz w:val="28"/>
          <w:szCs w:val="28"/>
        </w:rPr>
        <w:t>Денискинский</w:t>
      </w:r>
      <w:r w:rsidRPr="005116C5">
        <w:rPr>
          <w:color w:val="000000" w:themeColor="text1"/>
          <w:sz w:val="28"/>
          <w:szCs w:val="28"/>
        </w:rPr>
        <w:t xml:space="preserve"> сельсовет муниципального района </w:t>
      </w:r>
      <w:r w:rsidR="002A44F2" w:rsidRPr="005116C5">
        <w:rPr>
          <w:color w:val="000000" w:themeColor="text1"/>
          <w:sz w:val="28"/>
          <w:szCs w:val="28"/>
        </w:rPr>
        <w:t>Федоровский</w:t>
      </w:r>
      <w:r w:rsidRPr="005116C5">
        <w:rPr>
          <w:color w:val="000000" w:themeColor="text1"/>
          <w:sz w:val="28"/>
          <w:szCs w:val="28"/>
        </w:rPr>
        <w:t xml:space="preserve"> район Республики Башкортостан в новой редакции (прилагается)</w:t>
      </w:r>
      <w:r w:rsidR="00376978" w:rsidRPr="005116C5">
        <w:rPr>
          <w:color w:val="000000" w:themeColor="text1"/>
          <w:sz w:val="28"/>
          <w:szCs w:val="28"/>
        </w:rPr>
        <w:t>.</w:t>
      </w:r>
    </w:p>
    <w:p w:rsidR="00FA6FEA" w:rsidRPr="005116C5" w:rsidRDefault="00FA6FEA" w:rsidP="00747DC0">
      <w:pPr>
        <w:ind w:firstLine="708"/>
        <w:jc w:val="both"/>
        <w:rPr>
          <w:color w:val="000000" w:themeColor="text1"/>
          <w:sz w:val="28"/>
          <w:szCs w:val="28"/>
        </w:rPr>
      </w:pPr>
      <w:r w:rsidRPr="005116C5">
        <w:rPr>
          <w:color w:val="000000" w:themeColor="text1"/>
          <w:sz w:val="28"/>
          <w:szCs w:val="28"/>
        </w:rPr>
        <w:t xml:space="preserve">3. Обнародовать настоящее решение  на информационном стенде в здании администрации  сельского поселения </w:t>
      </w:r>
      <w:r w:rsidR="002A44F2" w:rsidRPr="005116C5">
        <w:rPr>
          <w:color w:val="000000" w:themeColor="text1"/>
          <w:sz w:val="28"/>
          <w:szCs w:val="28"/>
        </w:rPr>
        <w:t>Денискинский</w:t>
      </w:r>
      <w:r w:rsidRPr="005116C5">
        <w:rPr>
          <w:color w:val="000000" w:themeColor="text1"/>
          <w:sz w:val="28"/>
          <w:szCs w:val="28"/>
        </w:rPr>
        <w:t xml:space="preserve"> сельсовет </w:t>
      </w:r>
      <w:r w:rsidR="00376978" w:rsidRPr="005116C5">
        <w:rPr>
          <w:color w:val="000000" w:themeColor="text1"/>
          <w:sz w:val="28"/>
          <w:szCs w:val="28"/>
        </w:rPr>
        <w:t xml:space="preserve">муниципального района </w:t>
      </w:r>
      <w:r w:rsidR="002A44F2" w:rsidRPr="005116C5">
        <w:rPr>
          <w:color w:val="000000" w:themeColor="text1"/>
          <w:sz w:val="28"/>
          <w:szCs w:val="28"/>
        </w:rPr>
        <w:t>Федоровский</w:t>
      </w:r>
      <w:r w:rsidR="00376978" w:rsidRPr="005116C5">
        <w:rPr>
          <w:color w:val="000000" w:themeColor="text1"/>
          <w:sz w:val="28"/>
          <w:szCs w:val="28"/>
        </w:rPr>
        <w:t xml:space="preserve"> район Республики Башкортостан </w:t>
      </w:r>
      <w:r w:rsidRPr="005116C5">
        <w:rPr>
          <w:color w:val="000000" w:themeColor="text1"/>
          <w:sz w:val="28"/>
          <w:szCs w:val="28"/>
        </w:rPr>
        <w:t xml:space="preserve">по адресу: </w:t>
      </w:r>
      <w:r w:rsidR="002A44F2" w:rsidRPr="005116C5">
        <w:rPr>
          <w:color w:val="000000" w:themeColor="text1"/>
          <w:sz w:val="28"/>
          <w:szCs w:val="28"/>
        </w:rPr>
        <w:t>с. Денискино, ул. Центральная, д</w:t>
      </w:r>
      <w:r w:rsidR="00376978" w:rsidRPr="005116C5">
        <w:rPr>
          <w:color w:val="000000" w:themeColor="text1"/>
          <w:sz w:val="28"/>
          <w:szCs w:val="28"/>
        </w:rPr>
        <w:t>.</w:t>
      </w:r>
      <w:r w:rsidR="002A44F2" w:rsidRPr="005116C5">
        <w:rPr>
          <w:color w:val="000000" w:themeColor="text1"/>
          <w:sz w:val="28"/>
          <w:szCs w:val="28"/>
        </w:rPr>
        <w:t xml:space="preserve"> 14.</w:t>
      </w:r>
    </w:p>
    <w:p w:rsidR="00FA6FEA" w:rsidRPr="005116C5" w:rsidRDefault="00FA6FEA" w:rsidP="00FA6FEA">
      <w:pPr>
        <w:jc w:val="both"/>
        <w:rPr>
          <w:color w:val="000000" w:themeColor="text1"/>
          <w:sz w:val="28"/>
          <w:szCs w:val="28"/>
        </w:rPr>
      </w:pPr>
    </w:p>
    <w:p w:rsidR="00FA6FEA" w:rsidRDefault="00FA6FEA" w:rsidP="00FA6FEA">
      <w:pPr>
        <w:jc w:val="both"/>
        <w:rPr>
          <w:color w:val="000000" w:themeColor="text1"/>
          <w:sz w:val="28"/>
          <w:szCs w:val="28"/>
        </w:rPr>
      </w:pPr>
    </w:p>
    <w:p w:rsidR="005116C5" w:rsidRPr="005116C5" w:rsidRDefault="005116C5" w:rsidP="00FA6FEA">
      <w:pPr>
        <w:jc w:val="both"/>
        <w:rPr>
          <w:color w:val="000000" w:themeColor="text1"/>
          <w:sz w:val="28"/>
          <w:szCs w:val="28"/>
        </w:rPr>
      </w:pPr>
    </w:p>
    <w:p w:rsidR="00FA6FEA" w:rsidRPr="005116C5" w:rsidRDefault="00FA6FEA" w:rsidP="00FA6FEA">
      <w:pPr>
        <w:jc w:val="both"/>
        <w:rPr>
          <w:color w:val="000000" w:themeColor="text1"/>
          <w:sz w:val="28"/>
          <w:szCs w:val="28"/>
        </w:rPr>
      </w:pPr>
      <w:r w:rsidRPr="005116C5">
        <w:rPr>
          <w:color w:val="000000" w:themeColor="text1"/>
          <w:sz w:val="28"/>
          <w:szCs w:val="28"/>
        </w:rPr>
        <w:t xml:space="preserve">Глава сельского поселения </w:t>
      </w:r>
    </w:p>
    <w:p w:rsidR="00FA6FEA" w:rsidRPr="005116C5" w:rsidRDefault="002A44F2" w:rsidP="00FA6FEA">
      <w:pPr>
        <w:jc w:val="both"/>
        <w:rPr>
          <w:color w:val="000000" w:themeColor="text1"/>
          <w:sz w:val="28"/>
          <w:szCs w:val="28"/>
        </w:rPr>
      </w:pPr>
      <w:r w:rsidRPr="005116C5">
        <w:rPr>
          <w:color w:val="000000" w:themeColor="text1"/>
          <w:sz w:val="28"/>
          <w:szCs w:val="28"/>
        </w:rPr>
        <w:t>Денискинский</w:t>
      </w:r>
      <w:r w:rsidR="00FA6FEA" w:rsidRPr="005116C5">
        <w:rPr>
          <w:color w:val="000000" w:themeColor="text1"/>
          <w:sz w:val="28"/>
          <w:szCs w:val="28"/>
        </w:rPr>
        <w:t xml:space="preserve"> сельсовет</w:t>
      </w:r>
    </w:p>
    <w:p w:rsidR="00FA6FEA" w:rsidRPr="005116C5" w:rsidRDefault="00FA6FEA" w:rsidP="00FA6FEA">
      <w:pPr>
        <w:jc w:val="both"/>
        <w:rPr>
          <w:color w:val="000000" w:themeColor="text1"/>
          <w:sz w:val="28"/>
          <w:szCs w:val="28"/>
        </w:rPr>
      </w:pPr>
      <w:r w:rsidRPr="005116C5">
        <w:rPr>
          <w:color w:val="000000" w:themeColor="text1"/>
          <w:sz w:val="28"/>
          <w:szCs w:val="28"/>
        </w:rPr>
        <w:t xml:space="preserve">муниципального района </w:t>
      </w:r>
    </w:p>
    <w:p w:rsidR="00FA6FEA" w:rsidRPr="005116C5" w:rsidRDefault="002A44F2" w:rsidP="00FA6FEA">
      <w:pPr>
        <w:jc w:val="both"/>
        <w:rPr>
          <w:color w:val="000000" w:themeColor="text1"/>
          <w:sz w:val="28"/>
          <w:szCs w:val="28"/>
        </w:rPr>
      </w:pPr>
      <w:r w:rsidRPr="005116C5">
        <w:rPr>
          <w:color w:val="000000" w:themeColor="text1"/>
          <w:sz w:val="28"/>
          <w:szCs w:val="28"/>
        </w:rPr>
        <w:t xml:space="preserve">Федоровский </w:t>
      </w:r>
      <w:r w:rsidR="00FA6FEA" w:rsidRPr="005116C5">
        <w:rPr>
          <w:color w:val="000000" w:themeColor="text1"/>
          <w:sz w:val="28"/>
          <w:szCs w:val="28"/>
        </w:rPr>
        <w:t>район</w:t>
      </w:r>
    </w:p>
    <w:p w:rsidR="00FA6FEA" w:rsidRPr="005116C5" w:rsidRDefault="00FA6FEA" w:rsidP="00FA6FEA">
      <w:pPr>
        <w:jc w:val="both"/>
        <w:rPr>
          <w:color w:val="000000" w:themeColor="text1"/>
          <w:sz w:val="28"/>
          <w:szCs w:val="28"/>
        </w:rPr>
      </w:pPr>
      <w:r w:rsidRPr="005116C5">
        <w:rPr>
          <w:color w:val="000000" w:themeColor="text1"/>
          <w:sz w:val="28"/>
          <w:szCs w:val="28"/>
        </w:rPr>
        <w:t xml:space="preserve">Республики Башкортостан     </w:t>
      </w:r>
      <w:r w:rsidR="002A44F2" w:rsidRPr="005116C5">
        <w:rPr>
          <w:color w:val="000000" w:themeColor="text1"/>
          <w:sz w:val="28"/>
          <w:szCs w:val="28"/>
        </w:rPr>
        <w:tab/>
      </w:r>
      <w:r w:rsidR="002A44F2" w:rsidRPr="005116C5">
        <w:rPr>
          <w:color w:val="000000" w:themeColor="text1"/>
          <w:sz w:val="28"/>
          <w:szCs w:val="28"/>
        </w:rPr>
        <w:tab/>
      </w:r>
      <w:r w:rsidR="002A44F2" w:rsidRPr="005116C5">
        <w:rPr>
          <w:color w:val="000000" w:themeColor="text1"/>
          <w:sz w:val="28"/>
          <w:szCs w:val="28"/>
        </w:rPr>
        <w:tab/>
      </w:r>
      <w:r w:rsidR="002A44F2" w:rsidRPr="005116C5">
        <w:rPr>
          <w:color w:val="000000" w:themeColor="text1"/>
          <w:sz w:val="28"/>
          <w:szCs w:val="28"/>
        </w:rPr>
        <w:tab/>
      </w:r>
      <w:r w:rsidR="002A44F2" w:rsidRPr="005116C5">
        <w:rPr>
          <w:color w:val="000000" w:themeColor="text1"/>
          <w:sz w:val="28"/>
          <w:szCs w:val="28"/>
        </w:rPr>
        <w:tab/>
        <w:t>Р.С.Гаффаров</w:t>
      </w:r>
      <w:r w:rsidRPr="005116C5">
        <w:rPr>
          <w:color w:val="000000" w:themeColor="text1"/>
          <w:sz w:val="28"/>
          <w:szCs w:val="28"/>
        </w:rPr>
        <w:t xml:space="preserve">                                                            </w:t>
      </w:r>
    </w:p>
    <w:p w:rsidR="00FA6FEA" w:rsidRPr="005116C5" w:rsidRDefault="00FA6FEA" w:rsidP="00FA6FEA">
      <w:pPr>
        <w:jc w:val="both"/>
        <w:rPr>
          <w:color w:val="000000" w:themeColor="text1"/>
          <w:sz w:val="28"/>
          <w:szCs w:val="28"/>
        </w:rPr>
      </w:pPr>
    </w:p>
    <w:p w:rsidR="00690977" w:rsidRPr="005116C5" w:rsidRDefault="00690977" w:rsidP="00294B32">
      <w:pPr>
        <w:pStyle w:val="5"/>
        <w:jc w:val="center"/>
        <w:rPr>
          <w:i w:val="0"/>
          <w:color w:val="000000" w:themeColor="text1"/>
          <w:sz w:val="28"/>
          <w:szCs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E62B03">
        <w:rPr>
          <w:color w:val="000000" w:themeColor="text1"/>
          <w:sz w:val="32"/>
          <w:szCs w:val="32"/>
        </w:rPr>
        <w:t>ДЕНИСКИНСКИЙ</w:t>
      </w:r>
      <w:r w:rsidRPr="00707180">
        <w:rPr>
          <w:color w:val="000000" w:themeColor="text1"/>
          <w:sz w:val="32"/>
          <w:szCs w:val="32"/>
        </w:rPr>
        <w:t xml:space="preserve"> СЕЛЬСОВЕТ МУНИЦИПАЛЬНОГО РАЙОНА </w:t>
      </w:r>
      <w:r w:rsidR="00E62B03">
        <w:rPr>
          <w:color w:val="000000" w:themeColor="text1"/>
          <w:sz w:val="32"/>
          <w:szCs w:val="32"/>
        </w:rPr>
        <w:t>ФЕДОРОВСКИЙ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3A1E76" w:rsidRDefault="003A1E76" w:rsidP="00294B32">
      <w:pPr>
        <w:pStyle w:val="31"/>
        <w:rPr>
          <w:color w:val="000000" w:themeColor="text1"/>
          <w:sz w:val="32"/>
          <w:szCs w:val="32"/>
        </w:rPr>
      </w:pPr>
    </w:p>
    <w:p w:rsidR="003A1E76" w:rsidRDefault="003A1E76" w:rsidP="00294B32">
      <w:pPr>
        <w:pStyle w:val="31"/>
        <w:rPr>
          <w:color w:val="000000" w:themeColor="text1"/>
          <w:sz w:val="32"/>
          <w:szCs w:val="32"/>
        </w:rPr>
      </w:pPr>
    </w:p>
    <w:p w:rsidR="003A1E76" w:rsidRDefault="003A1E76" w:rsidP="00294B32">
      <w:pPr>
        <w:pStyle w:val="31"/>
        <w:rPr>
          <w:color w:val="000000" w:themeColor="text1"/>
          <w:sz w:val="32"/>
          <w:szCs w:val="32"/>
        </w:rPr>
      </w:pPr>
    </w:p>
    <w:p w:rsidR="003A1E76" w:rsidRDefault="003A1E76"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116C5" w:rsidRDefault="005116C5" w:rsidP="00DF5790">
      <w:pPr>
        <w:pStyle w:val="5"/>
        <w:jc w:val="center"/>
        <w:rPr>
          <w:i w:val="0"/>
          <w:color w:val="000000" w:themeColor="text1"/>
        </w:rPr>
      </w:pPr>
    </w:p>
    <w:p w:rsidR="005116C5" w:rsidRDefault="005116C5" w:rsidP="00DF5790">
      <w:pPr>
        <w:pStyle w:val="5"/>
        <w:jc w:val="center"/>
        <w:rPr>
          <w:i w:val="0"/>
          <w:color w:val="000000" w:themeColor="text1"/>
        </w:rPr>
      </w:pPr>
    </w:p>
    <w:p w:rsidR="00FA6FEA" w:rsidRPr="00707180" w:rsidRDefault="00FA6FEA" w:rsidP="00DF5790">
      <w:pPr>
        <w:pStyle w:val="5"/>
        <w:jc w:val="center"/>
        <w:rPr>
          <w:i w:val="0"/>
          <w:color w:val="000000" w:themeColor="text1"/>
        </w:rPr>
      </w:pPr>
      <w:bookmarkStart w:id="0" w:name="_GoBack"/>
      <w:bookmarkEnd w:id="0"/>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E62B03">
        <w:rPr>
          <w:color w:val="000000" w:themeColor="text1"/>
          <w:sz w:val="26"/>
        </w:rPr>
        <w:t>ДЕНИСКИНСКИЙ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E62B03">
        <w:rPr>
          <w:color w:val="000000" w:themeColor="text1"/>
          <w:sz w:val="26"/>
        </w:rPr>
        <w:t>ФЕДОРОВСКИЙ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707180">
              <w:rPr>
                <w:bCs/>
                <w:color w:val="000000" w:themeColor="text1"/>
                <w:sz w:val="26"/>
                <w:szCs w:val="26"/>
              </w:rPr>
              <w:lastRenderedPageBreak/>
              <w:t>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Default="00122FB1" w:rsidP="00122FB1">
      <w:pPr>
        <w:rPr>
          <w:color w:val="000000" w:themeColor="text1"/>
        </w:rPr>
      </w:pPr>
    </w:p>
    <w:p w:rsidR="003A1E76" w:rsidRPr="00707180" w:rsidRDefault="003A1E76"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lastRenderedPageBreak/>
        <w:t xml:space="preserve">Регламент Совета сельского поселения </w:t>
      </w:r>
      <w:r w:rsidR="00E62B03">
        <w:rPr>
          <w:color w:val="000000" w:themeColor="text1"/>
        </w:rPr>
        <w:t>Денискинский</w:t>
      </w:r>
      <w:r w:rsidRPr="00707180">
        <w:rPr>
          <w:color w:val="000000" w:themeColor="text1"/>
        </w:rPr>
        <w:t xml:space="preserve"> сельсовет муниципального района </w:t>
      </w:r>
      <w:r w:rsidR="00E62B03">
        <w:rPr>
          <w:color w:val="000000" w:themeColor="text1"/>
        </w:rPr>
        <w:t>Федоровский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E62B03">
        <w:rPr>
          <w:color w:val="000000" w:themeColor="text1"/>
        </w:rPr>
        <w:t>Денискинский</w:t>
      </w:r>
      <w:r w:rsidRPr="00707180">
        <w:rPr>
          <w:color w:val="000000" w:themeColor="text1"/>
        </w:rPr>
        <w:t xml:space="preserve"> сельсовет муниципального района </w:t>
      </w:r>
      <w:r w:rsidR="00E62B03">
        <w:rPr>
          <w:color w:val="000000" w:themeColor="text1"/>
        </w:rPr>
        <w:t>Федоровский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E62B03">
        <w:rPr>
          <w:color w:val="000000" w:themeColor="text1"/>
        </w:rPr>
        <w:t>Денискинский</w:t>
      </w:r>
      <w:r w:rsidR="00535BA4" w:rsidRPr="00707180">
        <w:rPr>
          <w:color w:val="000000" w:themeColor="text1"/>
        </w:rPr>
        <w:t xml:space="preserve"> сельсовет муниципального района </w:t>
      </w:r>
      <w:r w:rsidR="00E62B03">
        <w:rPr>
          <w:color w:val="000000" w:themeColor="text1"/>
        </w:rPr>
        <w:t>Федоровский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E62B03" w:rsidRPr="00E62B03">
        <w:rPr>
          <w:color w:val="000000" w:themeColor="text1"/>
          <w:sz w:val="26"/>
          <w:szCs w:val="26"/>
        </w:rPr>
        <w:t>Денискинский</w:t>
      </w:r>
      <w:r w:rsidRPr="00707180">
        <w:rPr>
          <w:color w:val="000000" w:themeColor="text1"/>
          <w:sz w:val="26"/>
        </w:rPr>
        <w:t xml:space="preserve"> сельсовет муниципального района </w:t>
      </w:r>
      <w:r w:rsidR="00E62B03" w:rsidRPr="00E62B03">
        <w:rPr>
          <w:color w:val="000000" w:themeColor="text1"/>
          <w:sz w:val="26"/>
          <w:szCs w:val="26"/>
        </w:rPr>
        <w:t>Федоровский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62B03" w:rsidRPr="00E62B03">
        <w:rPr>
          <w:color w:val="000000" w:themeColor="text1"/>
          <w:sz w:val="26"/>
          <w:szCs w:val="26"/>
        </w:rPr>
        <w:t>Денискинский</w:t>
      </w:r>
      <w:r w:rsidRPr="00707180">
        <w:rPr>
          <w:color w:val="000000" w:themeColor="text1"/>
          <w:sz w:val="26"/>
        </w:rPr>
        <w:t xml:space="preserve"> сельсовет муниципального района </w:t>
      </w:r>
      <w:r w:rsidR="00536618">
        <w:rPr>
          <w:color w:val="000000" w:themeColor="text1"/>
          <w:sz w:val="26"/>
          <w:szCs w:val="26"/>
        </w:rPr>
        <w:t>Федоровский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536618">
        <w:rPr>
          <w:color w:val="000000" w:themeColor="text1"/>
          <w:sz w:val="26"/>
          <w:szCs w:val="26"/>
        </w:rPr>
        <w:t>Денискинский</w:t>
      </w:r>
      <w:r w:rsidR="00941A86" w:rsidRPr="00707180">
        <w:rPr>
          <w:color w:val="000000" w:themeColor="text1"/>
          <w:sz w:val="26"/>
        </w:rPr>
        <w:t xml:space="preserve"> сельсовет муниципального района </w:t>
      </w:r>
      <w:r w:rsidR="00536618">
        <w:rPr>
          <w:color w:val="000000" w:themeColor="text1"/>
          <w:sz w:val="26"/>
          <w:szCs w:val="26"/>
        </w:rPr>
        <w:t>Федоровский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536618">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Очередные заседания Совета созываются главой </w:t>
      </w:r>
      <w:r w:rsidR="00777129" w:rsidRPr="00707180">
        <w:rPr>
          <w:color w:val="000000" w:themeColor="text1"/>
          <w:sz w:val="26"/>
        </w:rPr>
        <w:t xml:space="preserve">сельского поселения </w:t>
      </w:r>
      <w:r w:rsidR="00536618">
        <w:rPr>
          <w:color w:val="000000" w:themeColor="text1"/>
          <w:sz w:val="26"/>
          <w:szCs w:val="26"/>
        </w:rPr>
        <w:t>Денискинский</w:t>
      </w:r>
      <w:r w:rsidR="00777129" w:rsidRPr="00707180">
        <w:rPr>
          <w:color w:val="000000" w:themeColor="text1"/>
          <w:sz w:val="26"/>
        </w:rPr>
        <w:t xml:space="preserve"> сельсовет муниципального района </w:t>
      </w:r>
      <w:r w:rsidR="00536618">
        <w:rPr>
          <w:color w:val="000000" w:themeColor="text1"/>
          <w:sz w:val="26"/>
          <w:szCs w:val="26"/>
        </w:rPr>
        <w:t>Федоровский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2" w:tgtFrame="_blank" w:history="1">
        <w:r w:rsidRPr="008B50AE">
          <w:rPr>
            <w:rStyle w:val="ab"/>
            <w:color w:val="auto"/>
            <w:sz w:val="26"/>
            <w:szCs w:val="26"/>
            <w:u w:val="none"/>
          </w:rPr>
          <w:t xml:space="preserve">Федеральным законом от 3 декабря 2012 года № </w:t>
        </w:r>
        <w:r w:rsidRPr="008B50AE">
          <w:rPr>
            <w:rStyle w:val="ab"/>
            <w:color w:val="auto"/>
            <w:sz w:val="26"/>
            <w:szCs w:val="26"/>
            <w:u w:val="none"/>
          </w:rPr>
          <w:lastRenderedPageBreak/>
          <w:t>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lastRenderedPageBreak/>
        <w:t>Глава сельского поселения</w:t>
      </w:r>
      <w:r w:rsidR="00536618">
        <w:rPr>
          <w:color w:val="000000" w:themeColor="text1"/>
          <w:sz w:val="26"/>
          <w:szCs w:val="26"/>
        </w:rPr>
        <w:t>,</w:t>
      </w:r>
      <w:r>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lastRenderedPageBreak/>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36618">
        <w:rPr>
          <w:color w:val="000000" w:themeColor="text1"/>
          <w:sz w:val="26"/>
          <w:szCs w:val="26"/>
        </w:rPr>
        <w:t>Денискинский</w:t>
      </w:r>
      <w:r w:rsidRPr="00707180">
        <w:rPr>
          <w:color w:val="000000" w:themeColor="text1"/>
          <w:sz w:val="26"/>
          <w:szCs w:val="26"/>
        </w:rPr>
        <w:t xml:space="preserve"> сельсовет муниципального района </w:t>
      </w:r>
      <w:r w:rsidR="00536618">
        <w:rPr>
          <w:color w:val="000000" w:themeColor="text1"/>
          <w:sz w:val="26"/>
          <w:szCs w:val="26"/>
        </w:rPr>
        <w:t>Федоровский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536618">
        <w:rPr>
          <w:color w:val="000000" w:themeColor="text1"/>
          <w:sz w:val="26"/>
          <w:szCs w:val="26"/>
        </w:rPr>
        <w:t>Денискинский</w:t>
      </w:r>
      <w:r w:rsidR="00457044" w:rsidRPr="00707180">
        <w:rPr>
          <w:color w:val="000000" w:themeColor="text1"/>
          <w:sz w:val="26"/>
          <w:szCs w:val="26"/>
        </w:rPr>
        <w:t xml:space="preserve"> сельсовет муниципального района </w:t>
      </w:r>
      <w:r w:rsidR="00536618">
        <w:rPr>
          <w:color w:val="000000" w:themeColor="text1"/>
          <w:sz w:val="26"/>
          <w:szCs w:val="26"/>
        </w:rPr>
        <w:t>Федоровский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536618">
        <w:rPr>
          <w:color w:val="000000" w:themeColor="text1"/>
          <w:sz w:val="26"/>
          <w:szCs w:val="26"/>
        </w:rPr>
        <w:t>Денискинский</w:t>
      </w:r>
      <w:r w:rsidR="00457044" w:rsidRPr="00707180">
        <w:rPr>
          <w:color w:val="000000" w:themeColor="text1"/>
          <w:sz w:val="26"/>
          <w:szCs w:val="26"/>
        </w:rPr>
        <w:t xml:space="preserve"> сельсовет муниципального района </w:t>
      </w:r>
      <w:r w:rsidR="00536618">
        <w:rPr>
          <w:color w:val="000000" w:themeColor="text1"/>
          <w:sz w:val="26"/>
          <w:szCs w:val="26"/>
        </w:rPr>
        <w:t>Федоровский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w:t>
      </w:r>
      <w:r w:rsidRPr="00707180">
        <w:rPr>
          <w:iCs/>
          <w:color w:val="000000" w:themeColor="text1"/>
          <w:sz w:val="26"/>
          <w:szCs w:val="26"/>
        </w:rPr>
        <w:lastRenderedPageBreak/>
        <w:t xml:space="preserve">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36618">
        <w:rPr>
          <w:color w:val="000000" w:themeColor="text1"/>
          <w:sz w:val="26"/>
          <w:szCs w:val="26"/>
        </w:rPr>
        <w:t>Денискинский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839D9">
        <w:rPr>
          <w:color w:val="000000" w:themeColor="text1"/>
          <w:sz w:val="26"/>
        </w:rPr>
        <w:t>4</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 xml:space="preserve">Если на заседании присутствует 50 и менее процентов от числа избранных </w:t>
      </w:r>
      <w:r w:rsidR="00B257E7" w:rsidRPr="00707180">
        <w:rPr>
          <w:color w:val="000000" w:themeColor="text1"/>
          <w:sz w:val="26"/>
        </w:rPr>
        <w:lastRenderedPageBreak/>
        <w:t>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lastRenderedPageBreak/>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 xml:space="preserve">инициативная группа граждан минимальной численностью три процента от </w:t>
      </w:r>
      <w:r w:rsidRPr="00707180">
        <w:rPr>
          <w:rFonts w:ascii="Times New Roman" w:hAnsi="Times New Roman"/>
          <w:color w:val="000000" w:themeColor="text1"/>
          <w:sz w:val="26"/>
        </w:rPr>
        <w:lastRenderedPageBreak/>
        <w:t>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536618">
        <w:rPr>
          <w:color w:val="000000" w:themeColor="text1"/>
          <w:sz w:val="26"/>
          <w:szCs w:val="26"/>
        </w:rPr>
        <w:t>Федоровского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 xml:space="preserve">свидетельствующие о проведении процедур согласования, опубликования сведений в средствах массовой информации, других предусмотренных </w:t>
      </w:r>
      <w:r w:rsidRPr="00707180">
        <w:rPr>
          <w:color w:val="000000" w:themeColor="text1"/>
          <w:sz w:val="27"/>
          <w:szCs w:val="27"/>
        </w:rPr>
        <w:lastRenderedPageBreak/>
        <w:t>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36618">
        <w:rPr>
          <w:color w:val="000000" w:themeColor="text1"/>
          <w:sz w:val="26"/>
          <w:szCs w:val="26"/>
        </w:rPr>
        <w:t>Денискинский</w:t>
      </w:r>
      <w:r w:rsidRPr="00707180">
        <w:rPr>
          <w:bCs/>
          <w:iCs/>
          <w:color w:val="000000" w:themeColor="text1"/>
          <w:sz w:val="26"/>
        </w:rPr>
        <w:t xml:space="preserve"> сельсовет муниципального  района </w:t>
      </w:r>
      <w:r w:rsidR="00536618">
        <w:rPr>
          <w:color w:val="000000" w:themeColor="text1"/>
          <w:sz w:val="26"/>
          <w:szCs w:val="26"/>
        </w:rPr>
        <w:t>Федоровский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536618">
        <w:rPr>
          <w:color w:val="000000" w:themeColor="text1"/>
          <w:sz w:val="26"/>
          <w:szCs w:val="26"/>
        </w:rPr>
        <w:t>Денискинский</w:t>
      </w:r>
      <w:r w:rsidRPr="00707180">
        <w:rPr>
          <w:color w:val="000000" w:themeColor="text1"/>
          <w:sz w:val="26"/>
          <w:szCs w:val="26"/>
        </w:rPr>
        <w:t xml:space="preserve"> муниципального района </w:t>
      </w:r>
      <w:r w:rsidR="00536618">
        <w:rPr>
          <w:color w:val="000000" w:themeColor="text1"/>
          <w:sz w:val="26"/>
          <w:szCs w:val="26"/>
        </w:rPr>
        <w:t>Федоровский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536618">
        <w:rPr>
          <w:color w:val="000000" w:themeColor="text1"/>
          <w:sz w:val="26"/>
          <w:szCs w:val="26"/>
        </w:rPr>
        <w:t>Федоровского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536618">
        <w:rPr>
          <w:color w:val="000000" w:themeColor="text1"/>
          <w:sz w:val="26"/>
          <w:szCs w:val="26"/>
        </w:rPr>
        <w:t>Федоровского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w:t>
      </w:r>
      <w:r w:rsidR="005E4B99" w:rsidRPr="00707180">
        <w:rPr>
          <w:color w:val="000000" w:themeColor="text1"/>
        </w:rPr>
        <w:lastRenderedPageBreak/>
        <w:t>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w:t>
      </w:r>
      <w:r w:rsidR="003521A3" w:rsidRPr="00707180">
        <w:rPr>
          <w:color w:val="000000" w:themeColor="text1"/>
        </w:rPr>
        <w:lastRenderedPageBreak/>
        <w:t xml:space="preserve">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граждан Российской </w:t>
      </w:r>
      <w:r w:rsidRPr="00707180">
        <w:rPr>
          <w:b w:val="0"/>
          <w:bCs/>
          <w:color w:val="000000" w:themeColor="text1"/>
          <w:sz w:val="26"/>
        </w:rPr>
        <w:lastRenderedPageBreak/>
        <w:t>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5"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707180">
        <w:rPr>
          <w:color w:val="000000" w:themeColor="text1"/>
          <w:sz w:val="26"/>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lastRenderedPageBreak/>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F7300" w:rsidRPr="00BF7300">
        <w:rPr>
          <w:rFonts w:ascii="Times New Roman" w:hAnsi="Times New Roman"/>
          <w:color w:val="000000" w:themeColor="text1"/>
          <w:sz w:val="26"/>
          <w:szCs w:val="26"/>
        </w:rPr>
        <w:t>Денискинский</w:t>
      </w:r>
      <w:r w:rsidRPr="00707180">
        <w:rPr>
          <w:rFonts w:ascii="Times New Roman" w:hAnsi="Times New Roman"/>
          <w:color w:val="000000" w:themeColor="text1"/>
          <w:sz w:val="26"/>
          <w:szCs w:val="26"/>
        </w:rPr>
        <w:t xml:space="preserve"> сельсовет муниципального района </w:t>
      </w:r>
      <w:r w:rsidR="00BF7300" w:rsidRPr="00BF7300">
        <w:rPr>
          <w:rFonts w:ascii="Times New Roman" w:hAnsi="Times New Roman"/>
          <w:color w:val="000000" w:themeColor="text1"/>
          <w:sz w:val="26"/>
          <w:szCs w:val="26"/>
        </w:rPr>
        <w:t>Федоровский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BF7300">
        <w:rPr>
          <w:color w:val="000000" w:themeColor="text1"/>
          <w:sz w:val="26"/>
          <w:szCs w:val="26"/>
        </w:rPr>
        <w:t>Денискинский</w:t>
      </w:r>
      <w:r w:rsidRPr="00707180">
        <w:rPr>
          <w:color w:val="000000" w:themeColor="text1"/>
          <w:sz w:val="26"/>
          <w:szCs w:val="26"/>
        </w:rPr>
        <w:t xml:space="preserve"> сельсовет муниципального района </w:t>
      </w:r>
      <w:r w:rsidR="00BF7300">
        <w:rPr>
          <w:color w:val="000000" w:themeColor="text1"/>
          <w:sz w:val="26"/>
          <w:szCs w:val="26"/>
        </w:rPr>
        <w:t>Федоровский</w:t>
      </w:r>
      <w:r w:rsidRPr="00707180">
        <w:rPr>
          <w:color w:val="000000" w:themeColor="text1"/>
          <w:sz w:val="26"/>
          <w:szCs w:val="26"/>
        </w:rPr>
        <w:t xml:space="preserve"> </w:t>
      </w:r>
      <w:r w:rsidRPr="00707180">
        <w:rPr>
          <w:color w:val="000000" w:themeColor="text1"/>
          <w:sz w:val="26"/>
          <w:szCs w:val="26"/>
        </w:rPr>
        <w:lastRenderedPageBreak/>
        <w:t xml:space="preserve">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3A1E76">
      <w:footerReference w:type="default" r:id="rId16"/>
      <w:pgSz w:w="11906" w:h="16838"/>
      <w:pgMar w:top="1134" w:right="850" w:bottom="709" w:left="993"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C8" w:rsidRDefault="008B42C8" w:rsidP="008D177B">
      <w:r>
        <w:separator/>
      </w:r>
    </w:p>
  </w:endnote>
  <w:endnote w:type="continuationSeparator" w:id="0">
    <w:p w:rsidR="008B42C8" w:rsidRDefault="008B42C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B839D9" w:rsidRDefault="00B839D9">
        <w:pPr>
          <w:pStyle w:val="a9"/>
          <w:jc w:val="center"/>
        </w:pPr>
        <w:r>
          <w:fldChar w:fldCharType="begin"/>
        </w:r>
        <w:r>
          <w:instrText>PAGE   \* MERGEFORMAT</w:instrText>
        </w:r>
        <w:r>
          <w:fldChar w:fldCharType="separate"/>
        </w:r>
        <w:r w:rsidR="005116C5">
          <w:rPr>
            <w:noProof/>
          </w:rPr>
          <w:t>3</w:t>
        </w:r>
        <w:r>
          <w:fldChar w:fldCharType="end"/>
        </w:r>
      </w:p>
    </w:sdtContent>
  </w:sdt>
  <w:p w:rsidR="00B839D9" w:rsidRDefault="00B839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C8" w:rsidRDefault="008B42C8" w:rsidP="008D177B">
      <w:r>
        <w:separator/>
      </w:r>
    </w:p>
  </w:footnote>
  <w:footnote w:type="continuationSeparator" w:id="0">
    <w:p w:rsidR="008B42C8" w:rsidRDefault="008B42C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822E9"/>
    <w:rsid w:val="000A2CCC"/>
    <w:rsid w:val="000A4226"/>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A44F2"/>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1E76"/>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16C5"/>
    <w:rsid w:val="00512669"/>
    <w:rsid w:val="00516C20"/>
    <w:rsid w:val="0052168B"/>
    <w:rsid w:val="0053042C"/>
    <w:rsid w:val="00535BA4"/>
    <w:rsid w:val="00536618"/>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6F540C"/>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42C8"/>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160B3"/>
    <w:rsid w:val="00B235DF"/>
    <w:rsid w:val="00B257E7"/>
    <w:rsid w:val="00B27204"/>
    <w:rsid w:val="00B34A26"/>
    <w:rsid w:val="00B50511"/>
    <w:rsid w:val="00B52DBB"/>
    <w:rsid w:val="00B80BB9"/>
    <w:rsid w:val="00B839D9"/>
    <w:rsid w:val="00B91681"/>
    <w:rsid w:val="00B94CCC"/>
    <w:rsid w:val="00BB3EBB"/>
    <w:rsid w:val="00BE4CEB"/>
    <w:rsid w:val="00BF7300"/>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1C95"/>
    <w:rsid w:val="00E25625"/>
    <w:rsid w:val="00E2702B"/>
    <w:rsid w:val="00E37341"/>
    <w:rsid w:val="00E37DA5"/>
    <w:rsid w:val="00E4054F"/>
    <w:rsid w:val="00E56A15"/>
    <w:rsid w:val="00E56F1A"/>
    <w:rsid w:val="00E62B03"/>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977345514">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34992160">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2F48-ED20-468F-A4C0-3520C693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39</Pages>
  <Words>14163</Words>
  <Characters>80730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37</cp:revision>
  <cp:lastPrinted>2019-10-01T04:27:00Z</cp:lastPrinted>
  <dcterms:created xsi:type="dcterms:W3CDTF">2015-07-31T12:19:00Z</dcterms:created>
  <dcterms:modified xsi:type="dcterms:W3CDTF">2019-10-01T04:27:00Z</dcterms:modified>
</cp:coreProperties>
</file>