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33" w:rsidRDefault="006F5B33" w:rsidP="006F5B33">
      <w:pPr>
        <w:rPr>
          <w:b/>
          <w:sz w:val="28"/>
          <w:szCs w:val="28"/>
        </w:rPr>
      </w:pPr>
    </w:p>
    <w:tbl>
      <w:tblPr>
        <w:tblW w:w="0" w:type="auto"/>
        <w:tblInd w:w="-470" w:type="dxa"/>
        <w:tblLayout w:type="fixed"/>
        <w:tblCellMar>
          <w:left w:w="70" w:type="dxa"/>
          <w:right w:w="70" w:type="dxa"/>
        </w:tblCellMar>
        <w:tblLook w:val="00A0" w:firstRow="1" w:lastRow="0" w:firstColumn="1" w:lastColumn="0" w:noHBand="0" w:noVBand="0"/>
      </w:tblPr>
      <w:tblGrid>
        <w:gridCol w:w="3960"/>
        <w:gridCol w:w="1800"/>
        <w:gridCol w:w="5121"/>
      </w:tblGrid>
      <w:tr w:rsidR="006F5B33" w:rsidTr="00147BA3">
        <w:tc>
          <w:tcPr>
            <w:tcW w:w="3960" w:type="dxa"/>
            <w:hideMark/>
          </w:tcPr>
          <w:p w:rsidR="006F5B33" w:rsidRDefault="006F5B33" w:rsidP="00147BA3">
            <w:pPr>
              <w:jc w:val="center"/>
              <w:rPr>
                <w:b/>
                <w:sz w:val="24"/>
                <w:szCs w:val="28"/>
                <w:lang w:eastAsia="en-US"/>
              </w:rPr>
            </w:pPr>
            <w:r>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-398145</wp:posOffset>
                      </wp:positionH>
                      <wp:positionV relativeFrom="paragraph">
                        <wp:posOffset>1880235</wp:posOffset>
                      </wp:positionV>
                      <wp:extent cx="6492240" cy="0"/>
                      <wp:effectExtent l="26035" t="34290" r="2540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224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48.05pt" to="479.8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" o:allowincell="f" strokeweight="4pt"/>
                  </w:pict>
                </mc:Fallback>
              </mc:AlternateContent>
            </w:r>
            <w:r>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-459105</wp:posOffset>
                      </wp:positionH>
                      <wp:positionV relativeFrom="paragraph">
                        <wp:posOffset>1880235</wp:posOffset>
                      </wp:positionV>
                      <wp:extent cx="6492240" cy="0"/>
                      <wp:effectExtent l="12700" t="15240" r="1016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48.05pt" to="475.0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" o:allowincell="f" strokeweight="1pt"/>
                  </w:pict>
                </mc:Fallback>
              </mc:AlternateContent>
            </w:r>
            <w:r>
              <w:rPr>
                <w:b/>
                <w:lang w:eastAsia="en-US"/>
              </w:rPr>
              <w:t>Башкортостан Республика</w:t>
            </w:r>
            <w:proofErr w:type="gramStart"/>
            <w:r>
              <w:rPr>
                <w:rFonts w:ascii="BT Times New Roman" w:hAnsi="BT Times New Roman"/>
                <w:b/>
                <w:lang w:val="en-US" w:eastAsia="en-US"/>
              </w:rPr>
              <w:t>h</w:t>
            </w:r>
            <w:proofErr w:type="gramEnd"/>
            <w:r>
              <w:rPr>
                <w:b/>
                <w:lang w:eastAsia="en-US"/>
              </w:rPr>
              <w:t>ы</w:t>
            </w:r>
          </w:p>
          <w:p w:rsidR="006F5B33" w:rsidRDefault="006F5B33" w:rsidP="00147BA3">
            <w:pPr>
              <w:jc w:val="center"/>
              <w:rPr>
                <w:b/>
                <w:szCs w:val="24"/>
                <w:lang w:eastAsia="en-US"/>
              </w:rPr>
            </w:pPr>
            <w:proofErr w:type="spellStart"/>
            <w:r>
              <w:rPr>
                <w:b/>
                <w:lang w:eastAsia="en-US"/>
              </w:rPr>
              <w:t>Фёдоровка</w:t>
            </w:r>
            <w:proofErr w:type="spellEnd"/>
            <w:r>
              <w:rPr>
                <w:b/>
                <w:lang w:eastAsia="en-US"/>
              </w:rPr>
              <w:t xml:space="preserve"> районы</w:t>
            </w:r>
          </w:p>
          <w:p w:rsidR="006F5B33" w:rsidRDefault="006F5B33" w:rsidP="00147BA3">
            <w:pPr>
              <w:jc w:val="center"/>
              <w:rPr>
                <w:b/>
                <w:sz w:val="24"/>
                <w:lang w:eastAsia="en-US"/>
              </w:rPr>
            </w:pPr>
            <w:proofErr w:type="spellStart"/>
            <w:r>
              <w:rPr>
                <w:b/>
                <w:lang w:eastAsia="en-US"/>
              </w:rPr>
              <w:t>муниципаль</w:t>
            </w:r>
            <w:proofErr w:type="spellEnd"/>
            <w:r>
              <w:rPr>
                <w:b/>
                <w:lang w:eastAsia="en-US"/>
              </w:rPr>
              <w:t xml:space="preserve"> </w:t>
            </w:r>
            <w:proofErr w:type="spellStart"/>
            <w:r>
              <w:rPr>
                <w:b/>
                <w:lang w:eastAsia="en-US"/>
              </w:rPr>
              <w:t>районыны</w:t>
            </w:r>
            <w:r>
              <w:rPr>
                <w:b/>
                <w:szCs w:val="28"/>
                <w:lang w:eastAsia="en-US"/>
              </w:rPr>
              <w:t>ң</w:t>
            </w:r>
            <w:proofErr w:type="spellEnd"/>
          </w:p>
          <w:p w:rsidR="006F5B33" w:rsidRDefault="006F5B33" w:rsidP="00147BA3">
            <w:pPr>
              <w:jc w:val="center"/>
              <w:rPr>
                <w:b/>
                <w:lang w:eastAsia="en-US"/>
              </w:rPr>
            </w:pPr>
            <w:proofErr w:type="spellStart"/>
            <w:r>
              <w:rPr>
                <w:b/>
                <w:lang w:eastAsia="en-US"/>
              </w:rPr>
              <w:t>Динес</w:t>
            </w:r>
            <w:proofErr w:type="spellEnd"/>
            <w:r>
              <w:rPr>
                <w:b/>
                <w:lang w:eastAsia="en-US"/>
              </w:rPr>
              <w:t xml:space="preserve"> </w:t>
            </w:r>
            <w:proofErr w:type="spellStart"/>
            <w:r>
              <w:rPr>
                <w:b/>
                <w:lang w:eastAsia="en-US"/>
              </w:rPr>
              <w:t>ауыл</w:t>
            </w:r>
            <w:proofErr w:type="spellEnd"/>
            <w:r>
              <w:rPr>
                <w:b/>
                <w:lang w:eastAsia="en-US"/>
              </w:rPr>
              <w:t xml:space="preserve"> советы </w:t>
            </w:r>
            <w:proofErr w:type="spellStart"/>
            <w:r>
              <w:rPr>
                <w:b/>
                <w:lang w:eastAsia="en-US"/>
              </w:rPr>
              <w:t>ауыл</w:t>
            </w:r>
            <w:proofErr w:type="spellEnd"/>
          </w:p>
          <w:p w:rsidR="006F5B33" w:rsidRDefault="006F5B33" w:rsidP="00147BA3">
            <w:pPr>
              <w:jc w:val="center"/>
              <w:rPr>
                <w:b/>
                <w:lang w:eastAsia="en-US"/>
              </w:rPr>
            </w:pPr>
            <w:proofErr w:type="spellStart"/>
            <w:r>
              <w:rPr>
                <w:b/>
                <w:lang w:eastAsia="en-US"/>
              </w:rPr>
              <w:t>бил</w:t>
            </w:r>
            <w:r>
              <w:rPr>
                <w:szCs w:val="52"/>
                <w:lang w:eastAsia="en-US"/>
              </w:rPr>
              <w:t>ə</w:t>
            </w:r>
            <w:proofErr w:type="gramStart"/>
            <w:r>
              <w:rPr>
                <w:b/>
                <w:lang w:eastAsia="en-US"/>
              </w:rPr>
              <w:t>м</w:t>
            </w:r>
            <w:proofErr w:type="gramEnd"/>
            <w:r>
              <w:rPr>
                <w:szCs w:val="52"/>
                <w:lang w:eastAsia="en-US"/>
              </w:rPr>
              <w:t>ə</w:t>
            </w:r>
            <w:r>
              <w:rPr>
                <w:rFonts w:ascii="Century Bash" w:hAnsi="Century Bash"/>
                <w:lang w:eastAsia="en-US"/>
              </w:rPr>
              <w:t>h</w:t>
            </w:r>
            <w:r>
              <w:rPr>
                <w:b/>
                <w:lang w:eastAsia="en-US"/>
              </w:rPr>
              <w:t>е</w:t>
            </w:r>
            <w:proofErr w:type="spellEnd"/>
            <w:r>
              <w:rPr>
                <w:b/>
                <w:lang w:eastAsia="en-US"/>
              </w:rPr>
              <w:t xml:space="preserve">  советы</w:t>
            </w:r>
          </w:p>
          <w:p w:rsidR="006F5B33" w:rsidRDefault="006F5B33" w:rsidP="00147BA3">
            <w:pPr>
              <w:jc w:val="center"/>
              <w:rPr>
                <w:b/>
                <w:lang w:eastAsia="en-US"/>
              </w:rPr>
            </w:pPr>
            <w:r>
              <w:rPr>
                <w:b/>
                <w:sz w:val="22"/>
                <w:szCs w:val="22"/>
                <w:lang w:eastAsia="en-US"/>
              </w:rPr>
              <w:t xml:space="preserve">453282, </w:t>
            </w:r>
            <w:proofErr w:type="spellStart"/>
            <w:r>
              <w:rPr>
                <w:b/>
                <w:sz w:val="22"/>
                <w:szCs w:val="22"/>
                <w:lang w:eastAsia="en-US"/>
              </w:rPr>
              <w:t>Динес</w:t>
            </w:r>
            <w:proofErr w:type="spellEnd"/>
            <w:r>
              <w:rPr>
                <w:b/>
                <w:sz w:val="22"/>
                <w:szCs w:val="22"/>
                <w:lang w:eastAsia="en-US"/>
              </w:rPr>
              <w:t xml:space="preserve"> </w:t>
            </w:r>
            <w:proofErr w:type="spellStart"/>
            <w:r>
              <w:rPr>
                <w:b/>
                <w:sz w:val="22"/>
                <w:szCs w:val="22"/>
                <w:lang w:eastAsia="en-US"/>
              </w:rPr>
              <w:t>ауылы</w:t>
            </w:r>
            <w:proofErr w:type="spellEnd"/>
          </w:p>
          <w:p w:rsidR="006F5B33" w:rsidRDefault="006F5B33" w:rsidP="00147BA3">
            <w:pPr>
              <w:jc w:val="center"/>
              <w:rPr>
                <w:b/>
                <w:lang w:eastAsia="en-US"/>
              </w:rPr>
            </w:pPr>
            <w:proofErr w:type="spellStart"/>
            <w:proofErr w:type="gramStart"/>
            <w:r>
              <w:rPr>
                <w:b/>
                <w:sz w:val="22"/>
                <w:szCs w:val="22"/>
                <w:lang w:eastAsia="en-US"/>
              </w:rPr>
              <w:t>Y</w:t>
            </w:r>
            <w:proofErr w:type="gramEnd"/>
            <w:r>
              <w:rPr>
                <w:rFonts w:ascii="Century Bash" w:hAnsi="Century Bash"/>
                <w:b/>
                <w:sz w:val="22"/>
                <w:szCs w:val="22"/>
                <w:lang w:eastAsia="en-US"/>
              </w:rPr>
              <w:t>з</w:t>
            </w:r>
            <w:r>
              <w:rPr>
                <w:b/>
                <w:lang w:eastAsia="en-US"/>
              </w:rPr>
              <w:t>ə</w:t>
            </w:r>
            <w:r>
              <w:rPr>
                <w:rFonts w:ascii="Century Bash" w:hAnsi="Century Bash"/>
                <w:b/>
                <w:sz w:val="22"/>
                <w:szCs w:val="22"/>
                <w:lang w:eastAsia="en-US"/>
              </w:rPr>
              <w:t>к</w:t>
            </w:r>
            <w:proofErr w:type="spellEnd"/>
            <w:r>
              <w:rPr>
                <w:rFonts w:ascii="Century Bash" w:hAnsi="Century Bash"/>
                <w:b/>
                <w:sz w:val="22"/>
                <w:szCs w:val="22"/>
                <w:lang w:eastAsia="en-US"/>
              </w:rPr>
              <w:t xml:space="preserve">   </w:t>
            </w:r>
            <w:proofErr w:type="spellStart"/>
            <w:r>
              <w:rPr>
                <w:rFonts w:ascii="Century Bash" w:hAnsi="Century Bash"/>
                <w:b/>
                <w:sz w:val="22"/>
                <w:szCs w:val="22"/>
                <w:lang w:eastAsia="en-US"/>
              </w:rPr>
              <w:t>урамы</w:t>
            </w:r>
            <w:proofErr w:type="spellEnd"/>
            <w:r>
              <w:rPr>
                <w:rFonts w:ascii="Century Bash" w:hAnsi="Century Bash"/>
                <w:b/>
                <w:sz w:val="22"/>
                <w:szCs w:val="22"/>
                <w:lang w:eastAsia="en-US"/>
              </w:rPr>
              <w:t xml:space="preserve">  14</w:t>
            </w:r>
          </w:p>
          <w:p w:rsidR="006F5B33" w:rsidRDefault="006F5B33" w:rsidP="00147BA3">
            <w:pPr>
              <w:jc w:val="center"/>
              <w:rPr>
                <w:b/>
                <w:sz w:val="24"/>
                <w:szCs w:val="24"/>
                <w:lang w:eastAsia="en-US"/>
              </w:rPr>
            </w:pPr>
            <w:r>
              <w:rPr>
                <w:b/>
                <w:sz w:val="22"/>
                <w:szCs w:val="22"/>
                <w:lang w:eastAsia="en-US"/>
              </w:rPr>
              <w:t>2-63-75</w:t>
            </w:r>
          </w:p>
        </w:tc>
        <w:tc>
          <w:tcPr>
            <w:tcW w:w="1800" w:type="dxa"/>
            <w:hideMark/>
          </w:tcPr>
          <w:p w:rsidR="006F5B33" w:rsidRDefault="006F5B33" w:rsidP="00147BA3">
            <w:pPr>
              <w:ind w:right="-430"/>
              <w:rPr>
                <w:szCs w:val="24"/>
                <w:lang w:eastAsia="en-US"/>
              </w:rPr>
            </w:pPr>
            <w:r>
              <w:rPr>
                <w:szCs w:val="24"/>
                <w:lang w:eastAsia="en-US"/>
              </w:rPr>
              <w:object w:dxaOrig="1920"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4.8pt" o:ole="" fillcolor="window">
                  <v:imagedata r:id="rId5" o:title=""/>
                </v:shape>
                <o:OLEObject Type="Embed" ProgID="Word.Picture.8" ShapeID="_x0000_i1025" DrawAspect="Content" ObjectID="_1548579003" r:id="rId6"/>
              </w:object>
            </w:r>
          </w:p>
        </w:tc>
        <w:tc>
          <w:tcPr>
            <w:tcW w:w="5121" w:type="dxa"/>
          </w:tcPr>
          <w:p w:rsidR="006F5B33" w:rsidRDefault="006F5B33" w:rsidP="00147BA3">
            <w:pPr>
              <w:rPr>
                <w:b/>
                <w:szCs w:val="24"/>
                <w:lang w:eastAsia="en-US"/>
              </w:rPr>
            </w:pPr>
            <w:r>
              <w:rPr>
                <w:b/>
                <w:lang w:eastAsia="en-US"/>
              </w:rPr>
              <w:t xml:space="preserve">                         Совет</w:t>
            </w:r>
          </w:p>
          <w:p w:rsidR="006F5B33" w:rsidRDefault="006F5B33" w:rsidP="00147BA3">
            <w:pPr>
              <w:ind w:left="290" w:hanging="290"/>
              <w:rPr>
                <w:b/>
                <w:sz w:val="24"/>
                <w:lang w:eastAsia="en-US"/>
              </w:rPr>
            </w:pPr>
            <w:r>
              <w:rPr>
                <w:b/>
                <w:lang w:eastAsia="en-US"/>
              </w:rPr>
              <w:t xml:space="preserve">        сельского</w:t>
            </w:r>
            <w:r>
              <w:rPr>
                <w:b/>
                <w:szCs w:val="28"/>
                <w:lang w:eastAsia="en-US"/>
              </w:rPr>
              <w:t xml:space="preserve">     </w:t>
            </w:r>
            <w:r>
              <w:rPr>
                <w:b/>
                <w:lang w:eastAsia="en-US"/>
              </w:rPr>
              <w:t xml:space="preserve">поселения  </w:t>
            </w:r>
          </w:p>
          <w:p w:rsidR="006F5B33" w:rsidRDefault="006F5B33" w:rsidP="00147BA3">
            <w:pPr>
              <w:ind w:left="290" w:hanging="290"/>
              <w:rPr>
                <w:b/>
                <w:szCs w:val="28"/>
                <w:lang w:eastAsia="en-US"/>
              </w:rPr>
            </w:pPr>
            <w:r>
              <w:rPr>
                <w:b/>
                <w:lang w:eastAsia="en-US"/>
              </w:rPr>
              <w:t xml:space="preserve">       Денискинский</w:t>
            </w:r>
            <w:r>
              <w:rPr>
                <w:b/>
                <w:szCs w:val="28"/>
                <w:lang w:eastAsia="en-US"/>
              </w:rPr>
              <w:t xml:space="preserve">    </w:t>
            </w:r>
            <w:r>
              <w:rPr>
                <w:b/>
                <w:lang w:eastAsia="en-US"/>
              </w:rPr>
              <w:t xml:space="preserve">сельсовет </w:t>
            </w:r>
          </w:p>
          <w:p w:rsidR="006F5B33" w:rsidRDefault="006F5B33" w:rsidP="00147BA3">
            <w:pPr>
              <w:ind w:left="290" w:hanging="290"/>
              <w:rPr>
                <w:b/>
                <w:szCs w:val="24"/>
                <w:lang w:eastAsia="en-US"/>
              </w:rPr>
            </w:pPr>
            <w:r>
              <w:rPr>
                <w:b/>
                <w:lang w:eastAsia="en-US"/>
              </w:rPr>
              <w:t xml:space="preserve">       муниципального    района </w:t>
            </w:r>
          </w:p>
          <w:p w:rsidR="006F5B33" w:rsidRDefault="006F5B33" w:rsidP="00147BA3">
            <w:pPr>
              <w:ind w:left="290" w:hanging="290"/>
              <w:rPr>
                <w:b/>
                <w:sz w:val="24"/>
                <w:lang w:eastAsia="en-US"/>
              </w:rPr>
            </w:pPr>
            <w:r>
              <w:rPr>
                <w:b/>
                <w:lang w:eastAsia="en-US"/>
              </w:rPr>
              <w:t xml:space="preserve">         Федоровский район</w:t>
            </w:r>
          </w:p>
          <w:p w:rsidR="006F5B33" w:rsidRDefault="006F5B33" w:rsidP="00147BA3">
            <w:pPr>
              <w:ind w:left="290" w:hanging="290"/>
              <w:rPr>
                <w:b/>
                <w:lang w:eastAsia="en-US"/>
              </w:rPr>
            </w:pPr>
            <w:r>
              <w:rPr>
                <w:b/>
                <w:lang w:eastAsia="en-US"/>
              </w:rPr>
              <w:t xml:space="preserve">       Республики Башкортостан</w:t>
            </w:r>
          </w:p>
          <w:p w:rsidR="006F5B33" w:rsidRDefault="006F5B33" w:rsidP="00147BA3">
            <w:pPr>
              <w:ind w:left="290" w:hanging="290"/>
              <w:rPr>
                <w:b/>
                <w:lang w:eastAsia="en-US"/>
              </w:rPr>
            </w:pPr>
            <w:r>
              <w:rPr>
                <w:b/>
                <w:sz w:val="22"/>
                <w:szCs w:val="22"/>
                <w:lang w:eastAsia="en-US"/>
              </w:rPr>
              <w:t xml:space="preserve">             453282, с. </w:t>
            </w:r>
            <w:proofErr w:type="gramStart"/>
            <w:r>
              <w:rPr>
                <w:b/>
                <w:sz w:val="22"/>
                <w:szCs w:val="22"/>
                <w:lang w:eastAsia="en-US"/>
              </w:rPr>
              <w:t>Денискино</w:t>
            </w:r>
            <w:proofErr w:type="gramEnd"/>
            <w:r>
              <w:rPr>
                <w:b/>
                <w:sz w:val="22"/>
                <w:szCs w:val="22"/>
                <w:lang w:eastAsia="en-US"/>
              </w:rPr>
              <w:t>,</w:t>
            </w:r>
          </w:p>
          <w:p w:rsidR="006F5B33" w:rsidRDefault="006F5B33" w:rsidP="00147BA3">
            <w:pPr>
              <w:ind w:left="290" w:hanging="290"/>
              <w:rPr>
                <w:b/>
                <w:lang w:eastAsia="en-US"/>
              </w:rPr>
            </w:pPr>
            <w:r>
              <w:rPr>
                <w:b/>
                <w:sz w:val="22"/>
                <w:szCs w:val="22"/>
                <w:lang w:eastAsia="en-US"/>
              </w:rPr>
              <w:t xml:space="preserve">             ул. Центральная 14</w:t>
            </w:r>
          </w:p>
          <w:p w:rsidR="006F5B33" w:rsidRDefault="006F5B33" w:rsidP="00147BA3">
            <w:pPr>
              <w:ind w:left="290" w:hanging="290"/>
              <w:rPr>
                <w:b/>
                <w:lang w:eastAsia="en-US"/>
              </w:rPr>
            </w:pPr>
            <w:r>
              <w:rPr>
                <w:b/>
                <w:sz w:val="22"/>
                <w:szCs w:val="22"/>
                <w:lang w:eastAsia="en-US"/>
              </w:rPr>
              <w:t xml:space="preserve">                      тел. 2-63-75</w:t>
            </w:r>
          </w:p>
          <w:p w:rsidR="006F5B33" w:rsidRDefault="006F5B33" w:rsidP="00147BA3">
            <w:pPr>
              <w:ind w:left="290" w:hanging="290"/>
              <w:jc w:val="center"/>
              <w:rPr>
                <w:b/>
                <w:sz w:val="24"/>
                <w:szCs w:val="24"/>
                <w:lang w:eastAsia="en-US"/>
              </w:rPr>
            </w:pPr>
          </w:p>
        </w:tc>
      </w:tr>
    </w:tbl>
    <w:p w:rsidR="006F5B33" w:rsidRDefault="006F5B33" w:rsidP="006F5B33">
      <w:pPr>
        <w:pStyle w:val="ConsPlusNormal"/>
        <w:rPr>
          <w:rFonts w:ascii="Times New Roman" w:hAnsi="Times New Roman" w:cs="Times New Roman"/>
          <w:b/>
          <w:sz w:val="28"/>
          <w:szCs w:val="28"/>
        </w:rPr>
      </w:pPr>
    </w:p>
    <w:p w:rsidR="006F5B33" w:rsidRDefault="006F5B33" w:rsidP="006F5B33">
      <w:pPr>
        <w:pStyle w:val="ConsPlusNormal"/>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КАРАР                                                                                  РЕШЕНИЕ </w:t>
      </w:r>
    </w:p>
    <w:p w:rsidR="006F5B33" w:rsidRDefault="006F5B33" w:rsidP="006F5B33">
      <w:pPr>
        <w:pStyle w:val="ConsPlusNormal"/>
        <w:rPr>
          <w:rFonts w:ascii="Times New Roman" w:hAnsi="Times New Roman" w:cs="Times New Roman"/>
          <w:b/>
          <w:bCs/>
          <w:sz w:val="28"/>
          <w:szCs w:val="28"/>
        </w:rPr>
      </w:pPr>
    </w:p>
    <w:p w:rsidR="006F5B33" w:rsidRDefault="006F5B33" w:rsidP="006F5B33">
      <w:pPr>
        <w:rPr>
          <w:sz w:val="28"/>
          <w:szCs w:val="28"/>
        </w:rPr>
      </w:pPr>
      <w:r>
        <w:rPr>
          <w:rFonts w:ascii="Times Cyr Bash Normal" w:hAnsi="Times Cyr Bash Normal"/>
          <w:sz w:val="28"/>
          <w:szCs w:val="28"/>
        </w:rPr>
        <w:t xml:space="preserve">    </w:t>
      </w:r>
      <w:r>
        <w:rPr>
          <w:sz w:val="28"/>
          <w:szCs w:val="28"/>
        </w:rPr>
        <w:t>«21»  июль  201</w:t>
      </w:r>
      <w:r>
        <w:rPr>
          <w:sz w:val="28"/>
          <w:szCs w:val="28"/>
          <w:lang w:val="be-BY"/>
        </w:rPr>
        <w:t xml:space="preserve">6 </w:t>
      </w:r>
      <w:r>
        <w:rPr>
          <w:sz w:val="28"/>
          <w:szCs w:val="28"/>
        </w:rPr>
        <w:t>й.                        №</w:t>
      </w:r>
      <w:r>
        <w:rPr>
          <w:sz w:val="28"/>
          <w:szCs w:val="28"/>
          <w:lang w:val="be-BY"/>
        </w:rPr>
        <w:t xml:space="preserve"> 10 / 74</w:t>
      </w:r>
      <w:r>
        <w:rPr>
          <w:sz w:val="28"/>
          <w:szCs w:val="28"/>
        </w:rPr>
        <w:t xml:space="preserve"> </w:t>
      </w:r>
      <w:r>
        <w:rPr>
          <w:sz w:val="28"/>
          <w:szCs w:val="28"/>
          <w:lang w:val="be-BY"/>
        </w:rPr>
        <w:t xml:space="preserve">                   </w:t>
      </w:r>
      <w:r>
        <w:rPr>
          <w:sz w:val="28"/>
          <w:szCs w:val="28"/>
        </w:rPr>
        <w:t>«21» июля  201</w:t>
      </w:r>
      <w:r>
        <w:rPr>
          <w:sz w:val="28"/>
          <w:szCs w:val="28"/>
          <w:lang w:val="be-BY"/>
        </w:rPr>
        <w:t>6</w:t>
      </w:r>
      <w:r>
        <w:rPr>
          <w:sz w:val="28"/>
          <w:szCs w:val="28"/>
        </w:rPr>
        <w:t xml:space="preserve"> г.</w:t>
      </w:r>
    </w:p>
    <w:p w:rsidR="006F5B33" w:rsidRDefault="006F5B33" w:rsidP="006F5B33">
      <w:pPr>
        <w:pStyle w:val="ConsPlusNormal"/>
        <w:rPr>
          <w:rFonts w:ascii="Times New Roman" w:hAnsi="Times New Roman" w:cs="Times New Roman"/>
          <w:b/>
          <w:sz w:val="28"/>
          <w:szCs w:val="28"/>
        </w:rPr>
      </w:pPr>
    </w:p>
    <w:p w:rsidR="006F5B33" w:rsidRDefault="006F5B33" w:rsidP="006F5B33">
      <w:pPr>
        <w:jc w:val="center"/>
        <w:rPr>
          <w:b/>
          <w:sz w:val="28"/>
          <w:szCs w:val="28"/>
        </w:rPr>
      </w:pPr>
      <w:r>
        <w:rPr>
          <w:b/>
          <w:sz w:val="28"/>
          <w:szCs w:val="28"/>
        </w:rPr>
        <w:t xml:space="preserve">О внесении изменений и дополнений </w:t>
      </w:r>
    </w:p>
    <w:p w:rsidR="006F5B33" w:rsidRDefault="006F5B33" w:rsidP="006F5B33">
      <w:pPr>
        <w:jc w:val="center"/>
        <w:rPr>
          <w:b/>
          <w:sz w:val="28"/>
          <w:szCs w:val="28"/>
        </w:rPr>
      </w:pPr>
      <w:r>
        <w:rPr>
          <w:b/>
          <w:sz w:val="28"/>
          <w:szCs w:val="28"/>
        </w:rPr>
        <w:t>в Устав сельского поселения Денискинский  сельсовет</w:t>
      </w:r>
    </w:p>
    <w:p w:rsidR="006F5B33" w:rsidRDefault="006F5B33" w:rsidP="006F5B33">
      <w:pPr>
        <w:jc w:val="center"/>
        <w:rPr>
          <w:b/>
          <w:sz w:val="28"/>
          <w:szCs w:val="28"/>
        </w:rPr>
      </w:pPr>
      <w:r>
        <w:rPr>
          <w:b/>
          <w:sz w:val="28"/>
          <w:szCs w:val="28"/>
        </w:rPr>
        <w:t xml:space="preserve">муниципального района  Федоровский  район </w:t>
      </w:r>
    </w:p>
    <w:p w:rsidR="006F5B33" w:rsidRDefault="006F5B33" w:rsidP="006F5B33">
      <w:pPr>
        <w:jc w:val="center"/>
        <w:rPr>
          <w:b/>
          <w:sz w:val="28"/>
          <w:szCs w:val="28"/>
        </w:rPr>
      </w:pPr>
      <w:r>
        <w:rPr>
          <w:b/>
          <w:sz w:val="28"/>
          <w:szCs w:val="28"/>
        </w:rPr>
        <w:t>Республики Башкортостан</w:t>
      </w:r>
    </w:p>
    <w:p w:rsidR="006F5B33" w:rsidRDefault="006F5B33" w:rsidP="006F5B33">
      <w:pPr>
        <w:pStyle w:val="ConsPlusNormal"/>
        <w:widowControl/>
        <w:ind w:firstLine="540"/>
        <w:jc w:val="center"/>
        <w:rPr>
          <w:rFonts w:ascii="Times New Roman" w:hAnsi="Times New Roman" w:cs="Times New Roman"/>
          <w:sz w:val="28"/>
          <w:szCs w:val="28"/>
        </w:rPr>
      </w:pPr>
    </w:p>
    <w:p w:rsidR="006F5B33" w:rsidRDefault="006F5B33" w:rsidP="006F5B33">
      <w:pPr>
        <w:pStyle w:val="ConsPlusNormal"/>
        <w:widowControl/>
        <w:jc w:val="both"/>
        <w:rPr>
          <w:rFonts w:ascii="Times New Roman" w:hAnsi="Times New Roman" w:cs="Times New Roman"/>
          <w:sz w:val="28"/>
        </w:rPr>
      </w:pPr>
    </w:p>
    <w:p w:rsidR="006F5B33" w:rsidRDefault="006F5B33" w:rsidP="006F5B33">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Денискинский  сельсовет  муниципального района  Федоровский  район Республики Башкортостан </w:t>
      </w:r>
    </w:p>
    <w:p w:rsidR="006F5B33" w:rsidRDefault="006F5B33" w:rsidP="006F5B33">
      <w:pPr>
        <w:pStyle w:val="ConsPlusNormal"/>
        <w:widowControl/>
        <w:ind w:firstLine="540"/>
        <w:jc w:val="center"/>
        <w:rPr>
          <w:rFonts w:ascii="Times New Roman" w:hAnsi="Times New Roman" w:cs="Times New Roman"/>
          <w:b/>
          <w:sz w:val="28"/>
        </w:rPr>
      </w:pPr>
    </w:p>
    <w:p w:rsidR="006F5B33" w:rsidRDefault="006F5B33" w:rsidP="006F5B33">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6F5B33" w:rsidRDefault="006F5B33" w:rsidP="006F5B33">
      <w:pPr>
        <w:pStyle w:val="ConsPlusNormal"/>
        <w:widowControl/>
        <w:ind w:firstLine="540"/>
        <w:jc w:val="center"/>
        <w:rPr>
          <w:rFonts w:ascii="Times New Roman" w:hAnsi="Times New Roman" w:cs="Times New Roman"/>
          <w:b/>
          <w:sz w:val="28"/>
        </w:rPr>
      </w:pPr>
    </w:p>
    <w:p w:rsidR="006F5B33" w:rsidRDefault="006F5B33" w:rsidP="006F5B33">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Денискинский  сельсовет муниципального района Федоровский  район Республики Башкортостан </w:t>
      </w:r>
      <w:r>
        <w:rPr>
          <w:rFonts w:ascii="Times New Roman" w:hAnsi="Times New Roman" w:cs="Times New Roman"/>
          <w:sz w:val="28"/>
          <w:szCs w:val="28"/>
        </w:rPr>
        <w:t>следующие изменения и дополнения:</w:t>
      </w:r>
    </w:p>
    <w:p w:rsidR="006F5B33" w:rsidRDefault="006F5B33" w:rsidP="006F5B33">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6F5B33" w:rsidRDefault="006F5B33" w:rsidP="006F5B33">
      <w:pPr>
        <w:autoSpaceDE w:val="0"/>
        <w:autoSpaceDN w:val="0"/>
        <w:adjustRightInd w:val="0"/>
        <w:ind w:firstLine="709"/>
        <w:jc w:val="both"/>
        <w:rPr>
          <w:sz w:val="28"/>
          <w:szCs w:val="28"/>
        </w:rPr>
      </w:pPr>
      <w:r>
        <w:rPr>
          <w:sz w:val="28"/>
          <w:szCs w:val="28"/>
        </w:rPr>
        <w:t>а) пункт 16 изложить в следующей редакции:</w:t>
      </w:r>
    </w:p>
    <w:p w:rsidR="006F5B33" w:rsidRDefault="006F5B33" w:rsidP="006F5B33">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6F5B33" w:rsidRDefault="006F5B33" w:rsidP="006F5B33">
      <w:pPr>
        <w:autoSpaceDE w:val="0"/>
        <w:autoSpaceDN w:val="0"/>
        <w:adjustRightInd w:val="0"/>
        <w:ind w:firstLine="709"/>
        <w:jc w:val="both"/>
        <w:rPr>
          <w:sz w:val="28"/>
          <w:szCs w:val="28"/>
        </w:rPr>
      </w:pPr>
      <w:r>
        <w:rPr>
          <w:sz w:val="28"/>
          <w:szCs w:val="28"/>
        </w:rPr>
        <w:t>б) пункт 19 изложить в следующей редакции:</w:t>
      </w:r>
    </w:p>
    <w:p w:rsidR="006F5B33" w:rsidRDefault="006F5B33" w:rsidP="006F5B33">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6F5B33" w:rsidRDefault="006F5B33" w:rsidP="006F5B33">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6F5B33" w:rsidRDefault="006F5B33" w:rsidP="006F5B3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6F5B33" w:rsidRDefault="006F5B33" w:rsidP="006F5B33">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6F5B33" w:rsidRDefault="006F5B33" w:rsidP="006F5B33">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w:t>
      </w:r>
      <w:r>
        <w:rPr>
          <w:sz w:val="28"/>
          <w:szCs w:val="28"/>
        </w:rPr>
        <w:lastRenderedPageBreak/>
        <w:t xml:space="preserve">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Pr>
            <w:rStyle w:val="a4"/>
            <w:sz w:val="28"/>
            <w:szCs w:val="28"/>
          </w:rPr>
          <w:t>законодательством</w:t>
        </w:r>
      </w:hyperlink>
      <w:r>
        <w:rPr>
          <w:sz w:val="28"/>
          <w:szCs w:val="28"/>
        </w:rPr>
        <w:t xml:space="preserve"> Российской Федерации о муниципальной службе;».</w:t>
      </w:r>
    </w:p>
    <w:p w:rsidR="006F5B33" w:rsidRDefault="006F5B33" w:rsidP="006F5B33">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F5B33" w:rsidRDefault="006F5B33" w:rsidP="006F5B33">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8" w:history="1">
        <w:r>
          <w:rPr>
            <w:rStyle w:val="a4"/>
            <w:sz w:val="28"/>
            <w:szCs w:val="28"/>
          </w:rPr>
          <w:t xml:space="preserve">Пункт 4 части 3 статьи </w:t>
        </w:r>
      </w:hyperlink>
      <w:r>
        <w:rPr>
          <w:sz w:val="28"/>
          <w:szCs w:val="28"/>
        </w:rPr>
        <w:t xml:space="preserve">11 изложить в следующей редакции: </w:t>
      </w:r>
    </w:p>
    <w:p w:rsidR="006F5B33" w:rsidRDefault="006F5B33" w:rsidP="006F5B33">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Pr>
            <w:rStyle w:val="a4"/>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F5B33" w:rsidRDefault="006F5B33" w:rsidP="006F5B33">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6F5B33" w:rsidRDefault="006F5B33" w:rsidP="006F5B33">
      <w:pPr>
        <w:ind w:firstLine="709"/>
        <w:jc w:val="both"/>
        <w:rPr>
          <w:b/>
          <w:bCs/>
          <w:sz w:val="28"/>
          <w:szCs w:val="28"/>
        </w:rPr>
      </w:pPr>
      <w:r>
        <w:rPr>
          <w:b/>
          <w:bCs/>
          <w:sz w:val="28"/>
          <w:szCs w:val="28"/>
        </w:rPr>
        <w:t>1.7. В статье 18:</w:t>
      </w:r>
    </w:p>
    <w:p w:rsidR="006F5B33" w:rsidRDefault="006F5B33" w:rsidP="006F5B33">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6F5B33" w:rsidRDefault="006F5B33" w:rsidP="006F5B33">
      <w:pPr>
        <w:ind w:firstLine="709"/>
        <w:jc w:val="both"/>
        <w:rPr>
          <w:bCs/>
          <w:sz w:val="28"/>
          <w:szCs w:val="28"/>
        </w:rPr>
      </w:pPr>
      <w:r>
        <w:rPr>
          <w:bCs/>
          <w:sz w:val="28"/>
          <w:szCs w:val="28"/>
        </w:rPr>
        <w:t>б) часть 12 дополнить предложением следующего содержания:</w:t>
      </w:r>
    </w:p>
    <w:p w:rsidR="006F5B33" w:rsidRDefault="006F5B33" w:rsidP="006F5B33">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6F5B33" w:rsidRDefault="006F5B33" w:rsidP="006F5B33">
      <w:pPr>
        <w:ind w:firstLine="709"/>
        <w:jc w:val="both"/>
        <w:rPr>
          <w:color w:val="000000"/>
          <w:sz w:val="28"/>
          <w:szCs w:val="28"/>
        </w:rPr>
      </w:pPr>
      <w:r>
        <w:rPr>
          <w:color w:val="000000"/>
          <w:sz w:val="28"/>
          <w:szCs w:val="28"/>
        </w:rPr>
        <w:t>в) дополнить частью 12.1 следующего содержания:</w:t>
      </w:r>
    </w:p>
    <w:p w:rsidR="006F5B33" w:rsidRDefault="006F5B33" w:rsidP="006F5B33">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F5B33" w:rsidRDefault="006F5B33" w:rsidP="006F5B33">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F5B33" w:rsidRDefault="006F5B33" w:rsidP="006F5B33">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6F5B33" w:rsidRDefault="006F5B33" w:rsidP="006F5B33">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6F5B33" w:rsidRDefault="006F5B33" w:rsidP="006F5B33">
      <w:pPr>
        <w:autoSpaceDE w:val="0"/>
        <w:autoSpaceDN w:val="0"/>
        <w:adjustRightInd w:val="0"/>
        <w:ind w:firstLine="709"/>
        <w:jc w:val="both"/>
        <w:rPr>
          <w:bCs/>
          <w:sz w:val="28"/>
          <w:szCs w:val="28"/>
        </w:rPr>
      </w:pPr>
      <w:r>
        <w:rPr>
          <w:bCs/>
          <w:sz w:val="28"/>
          <w:szCs w:val="28"/>
        </w:rPr>
        <w:t>а) часть 7 признать утратившим силу;</w:t>
      </w:r>
    </w:p>
    <w:p w:rsidR="006F5B33" w:rsidRDefault="006F5B33" w:rsidP="006F5B33">
      <w:pPr>
        <w:autoSpaceDE w:val="0"/>
        <w:autoSpaceDN w:val="0"/>
        <w:adjustRightInd w:val="0"/>
        <w:ind w:firstLine="709"/>
        <w:jc w:val="both"/>
        <w:rPr>
          <w:sz w:val="28"/>
          <w:szCs w:val="28"/>
        </w:rPr>
      </w:pPr>
      <w:r>
        <w:rPr>
          <w:bCs/>
          <w:sz w:val="28"/>
          <w:szCs w:val="28"/>
        </w:rPr>
        <w:lastRenderedPageBreak/>
        <w:t xml:space="preserve">б) в части 8 </w:t>
      </w:r>
      <w:r>
        <w:rPr>
          <w:sz w:val="28"/>
          <w:szCs w:val="28"/>
        </w:rPr>
        <w:t>слова «из своего состава» исключить, слово «главу» заменить словом «главы».</w:t>
      </w:r>
    </w:p>
    <w:p w:rsidR="006F5B33" w:rsidRDefault="006F5B33" w:rsidP="006F5B33">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6F5B33" w:rsidRDefault="006F5B33" w:rsidP="006F5B33">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6F5B33" w:rsidRDefault="006F5B33" w:rsidP="006F5B33">
      <w:pPr>
        <w:pStyle w:val="31"/>
        <w:tabs>
          <w:tab w:val="num" w:pos="0"/>
        </w:tabs>
        <w:spacing w:after="0"/>
        <w:ind w:right="-1" w:firstLine="708"/>
        <w:jc w:val="both"/>
        <w:rPr>
          <w:color w:val="000000"/>
          <w:sz w:val="28"/>
          <w:szCs w:val="28"/>
          <w:lang w:val="ru-RU"/>
        </w:rPr>
      </w:pPr>
    </w:p>
    <w:p w:rsidR="006F5B33" w:rsidRDefault="006F5B33" w:rsidP="006F5B33">
      <w:pPr>
        <w:pStyle w:val="31"/>
        <w:tabs>
          <w:tab w:val="num" w:pos="0"/>
        </w:tabs>
        <w:spacing w:after="0"/>
        <w:ind w:right="-1" w:firstLine="708"/>
        <w:jc w:val="both"/>
        <w:rPr>
          <w:color w:val="000000"/>
          <w:sz w:val="28"/>
          <w:szCs w:val="28"/>
          <w:lang w:val="ru-RU"/>
        </w:rPr>
      </w:pPr>
      <w:r>
        <w:rPr>
          <w:color w:val="000000"/>
          <w:sz w:val="28"/>
          <w:szCs w:val="28"/>
        </w:rPr>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lang w:val="ru-RU"/>
        </w:rPr>
        <w:t>.».</w:t>
      </w:r>
      <w:proofErr w:type="gramEnd"/>
    </w:p>
    <w:p w:rsidR="006F5B33" w:rsidRDefault="006F5B33" w:rsidP="006F5B33">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6F5B33" w:rsidRDefault="006F5B33" w:rsidP="006F5B33">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6F5B33" w:rsidRDefault="006F5B33" w:rsidP="006F5B33">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6F5B33" w:rsidRDefault="006F5B33" w:rsidP="006F5B33">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6F5B33" w:rsidRDefault="006F5B33" w:rsidP="006F5B33">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6F5B33" w:rsidRDefault="006F5B33" w:rsidP="006F5B33">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6F5B33" w:rsidRDefault="006F5B33" w:rsidP="006F5B33">
      <w:pPr>
        <w:ind w:firstLine="709"/>
        <w:jc w:val="both"/>
        <w:rPr>
          <w:sz w:val="28"/>
          <w:szCs w:val="28"/>
        </w:rPr>
      </w:pPr>
      <w:r>
        <w:rPr>
          <w:b/>
          <w:sz w:val="28"/>
          <w:szCs w:val="28"/>
        </w:rPr>
        <w:t xml:space="preserve">1.14. </w:t>
      </w:r>
      <w:r>
        <w:rPr>
          <w:sz w:val="28"/>
          <w:szCs w:val="28"/>
        </w:rPr>
        <w:t xml:space="preserve">В пункте 2 части 1 статьи 49 слова «нецелевое расходование субвенций из федерального бюджета или бюджета Республики </w:t>
      </w:r>
      <w:r>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F5B33" w:rsidRDefault="006F5B33" w:rsidP="006F5B33">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6F5B33" w:rsidRDefault="006F5B33" w:rsidP="006F5B33">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Денискинский  сельсовет муниципального района Федоровский район Республики Башкортостан  после его государственной регистрации.</w:t>
      </w:r>
    </w:p>
    <w:p w:rsidR="006F5B33" w:rsidRDefault="006F5B33" w:rsidP="006F5B33">
      <w:pPr>
        <w:autoSpaceDE w:val="0"/>
        <w:autoSpaceDN w:val="0"/>
        <w:adjustRightInd w:val="0"/>
        <w:ind w:firstLine="709"/>
        <w:jc w:val="both"/>
        <w:rPr>
          <w:sz w:val="28"/>
          <w:szCs w:val="28"/>
        </w:rPr>
      </w:pPr>
    </w:p>
    <w:p w:rsidR="006F5B33" w:rsidRDefault="006F5B33" w:rsidP="006F5B33">
      <w:pPr>
        <w:autoSpaceDE w:val="0"/>
        <w:autoSpaceDN w:val="0"/>
        <w:adjustRightInd w:val="0"/>
        <w:ind w:firstLine="709"/>
        <w:jc w:val="both"/>
        <w:rPr>
          <w:sz w:val="28"/>
          <w:szCs w:val="28"/>
        </w:rPr>
      </w:pPr>
    </w:p>
    <w:p w:rsidR="006F5B33" w:rsidRDefault="006F5B33" w:rsidP="006F5B33">
      <w:pPr>
        <w:rPr>
          <w:sz w:val="24"/>
          <w:szCs w:val="24"/>
        </w:rPr>
      </w:pPr>
    </w:p>
    <w:p w:rsidR="006F5B33" w:rsidRPr="00EE65CA" w:rsidRDefault="006F5B33" w:rsidP="006F5B33">
      <w:pPr>
        <w:rPr>
          <w:sz w:val="28"/>
          <w:szCs w:val="28"/>
        </w:rPr>
      </w:pPr>
      <w:r>
        <w:rPr>
          <w:sz w:val="28"/>
          <w:szCs w:val="28"/>
        </w:rPr>
        <w:t xml:space="preserve"> </w:t>
      </w:r>
      <w:r w:rsidRPr="00EE65CA">
        <w:rPr>
          <w:sz w:val="28"/>
          <w:szCs w:val="28"/>
        </w:rPr>
        <w:t xml:space="preserve">Председатель   Совета </w:t>
      </w:r>
    </w:p>
    <w:p w:rsidR="006F5B33" w:rsidRPr="00EE65CA" w:rsidRDefault="006F5B33" w:rsidP="006F5B33">
      <w:pPr>
        <w:pStyle w:val="3"/>
        <w:ind w:right="174" w:firstLine="0"/>
        <w:rPr>
          <w:szCs w:val="28"/>
          <w:lang w:val="ru-RU"/>
        </w:rPr>
      </w:pPr>
      <w:r>
        <w:rPr>
          <w:szCs w:val="28"/>
        </w:rPr>
        <w:t xml:space="preserve"> </w:t>
      </w:r>
      <w:r>
        <w:rPr>
          <w:szCs w:val="28"/>
          <w:lang w:val="ru-RU"/>
        </w:rPr>
        <w:t>с</w:t>
      </w:r>
      <w:proofErr w:type="spellStart"/>
      <w:r w:rsidRPr="00EE65CA">
        <w:rPr>
          <w:szCs w:val="28"/>
        </w:rPr>
        <w:t>ельского</w:t>
      </w:r>
      <w:proofErr w:type="spellEnd"/>
      <w:r w:rsidRPr="00EE65CA">
        <w:rPr>
          <w:szCs w:val="28"/>
        </w:rPr>
        <w:t xml:space="preserve"> поселения </w:t>
      </w:r>
    </w:p>
    <w:p w:rsidR="006F5B33" w:rsidRPr="00EE65CA" w:rsidRDefault="006F5B33" w:rsidP="006F5B33">
      <w:pPr>
        <w:pStyle w:val="3"/>
        <w:ind w:right="174" w:firstLine="0"/>
        <w:rPr>
          <w:szCs w:val="28"/>
        </w:rPr>
      </w:pPr>
      <w:r w:rsidRPr="00EE65CA">
        <w:rPr>
          <w:szCs w:val="28"/>
        </w:rPr>
        <w:t>Денискинский сельсовет</w:t>
      </w:r>
    </w:p>
    <w:p w:rsidR="006F5B33" w:rsidRPr="00EE65CA" w:rsidRDefault="006F5B33" w:rsidP="006F5B33">
      <w:pPr>
        <w:pStyle w:val="3"/>
        <w:ind w:right="174" w:firstLine="0"/>
        <w:rPr>
          <w:szCs w:val="28"/>
          <w:lang w:val="ru-RU"/>
        </w:rPr>
      </w:pPr>
      <w:r w:rsidRPr="00EE65CA">
        <w:rPr>
          <w:szCs w:val="28"/>
        </w:rPr>
        <w:t xml:space="preserve">муниципального района </w:t>
      </w:r>
    </w:p>
    <w:p w:rsidR="006F5B33" w:rsidRPr="00EE65CA" w:rsidRDefault="006F5B33" w:rsidP="006F5B33">
      <w:pPr>
        <w:pStyle w:val="3"/>
        <w:ind w:right="174" w:firstLine="0"/>
        <w:rPr>
          <w:szCs w:val="28"/>
        </w:rPr>
      </w:pPr>
      <w:r w:rsidRPr="00EE65CA">
        <w:rPr>
          <w:szCs w:val="28"/>
        </w:rPr>
        <w:t>Федоровский  район</w:t>
      </w:r>
    </w:p>
    <w:p w:rsidR="006F5B33" w:rsidRPr="00EE65CA" w:rsidRDefault="006F5B33" w:rsidP="006F5B33">
      <w:pPr>
        <w:rPr>
          <w:sz w:val="28"/>
          <w:szCs w:val="28"/>
        </w:rPr>
      </w:pPr>
      <w:r w:rsidRPr="00EE65CA">
        <w:rPr>
          <w:sz w:val="28"/>
          <w:szCs w:val="28"/>
        </w:rPr>
        <w:t>Республики Башкортостан                                                           Сайфуллин Р.З.</w:t>
      </w:r>
    </w:p>
    <w:p w:rsidR="006F5B33" w:rsidRPr="00EE65CA" w:rsidRDefault="006F5B33" w:rsidP="006F5B33">
      <w:pPr>
        <w:rPr>
          <w:sz w:val="28"/>
          <w:szCs w:val="28"/>
        </w:rPr>
      </w:pPr>
    </w:p>
    <w:p w:rsidR="006F5B33" w:rsidRDefault="006F5B33" w:rsidP="006F5B33"/>
    <w:p w:rsidR="0054598C" w:rsidRDefault="0054598C">
      <w:bookmarkStart w:id="0" w:name="_GoBack"/>
      <w:bookmarkEnd w:id="0"/>
    </w:p>
    <w:sectPr w:rsidR="00545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T Times New Roman">
    <w:altName w:val="Times New Roman"/>
    <w:panose1 w:val="00000000000000000000"/>
    <w:charset w:val="CC"/>
    <w:family w:val="roman"/>
    <w:notTrueType/>
    <w:pitch w:val="variable"/>
    <w:sig w:usb0="00000201" w:usb1="00000000" w:usb2="00000000" w:usb3="00000000" w:csb0="00000004" w:csb1="00000000"/>
  </w:font>
  <w:font w:name="Century Bash">
    <w:altName w:val="Century"/>
    <w:panose1 w:val="00000000000000000000"/>
    <w:charset w:val="CC"/>
    <w:family w:val="roman"/>
    <w:notTrueType/>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33"/>
    <w:rsid w:val="0054598C"/>
    <w:rsid w:val="006F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33"/>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5B33"/>
    <w:pPr>
      <w:ind w:firstLine="720"/>
    </w:pPr>
    <w:rPr>
      <w:sz w:val="28"/>
      <w:lang w:val="x-none" w:eastAsia="x-none"/>
    </w:rPr>
  </w:style>
  <w:style w:type="character" w:customStyle="1" w:styleId="30">
    <w:name w:val="Основной текст с отступом 3 Знак"/>
    <w:basedOn w:val="a0"/>
    <w:link w:val="3"/>
    <w:rsid w:val="006F5B33"/>
    <w:rPr>
      <w:rFonts w:ascii="Times New Roman" w:eastAsia="Times New Roman" w:hAnsi="Times New Roman" w:cs="Times New Roman"/>
      <w:sz w:val="28"/>
      <w:szCs w:val="20"/>
      <w:lang w:val="x-none" w:eastAsia="x-none"/>
    </w:rPr>
  </w:style>
  <w:style w:type="paragraph" w:customStyle="1" w:styleId="ConsPlusNormal">
    <w:name w:val="ConsPlusNormal"/>
    <w:rsid w:val="006F5B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qFormat/>
    <w:rsid w:val="006F5B33"/>
    <w:pPr>
      <w:spacing w:after="160" w:line="259" w:lineRule="auto"/>
      <w:ind w:left="720"/>
      <w:contextualSpacing/>
    </w:pPr>
    <w:rPr>
      <w:rFonts w:ascii="Calibri" w:eastAsia="Calibri" w:hAnsi="Calibri"/>
      <w:sz w:val="22"/>
      <w:szCs w:val="22"/>
      <w:lang w:eastAsia="en-US"/>
    </w:rPr>
  </w:style>
  <w:style w:type="character" w:styleId="a4">
    <w:name w:val="Hyperlink"/>
    <w:rsid w:val="006F5B33"/>
    <w:rPr>
      <w:color w:val="0000FF"/>
      <w:u w:val="single"/>
    </w:rPr>
  </w:style>
  <w:style w:type="paragraph" w:styleId="31">
    <w:name w:val="Body Text 3"/>
    <w:basedOn w:val="a"/>
    <w:link w:val="32"/>
    <w:unhideWhenUsed/>
    <w:rsid w:val="006F5B33"/>
    <w:pPr>
      <w:spacing w:after="120"/>
    </w:pPr>
    <w:rPr>
      <w:sz w:val="16"/>
      <w:szCs w:val="16"/>
      <w:lang w:val="x-none" w:eastAsia="x-none"/>
    </w:rPr>
  </w:style>
  <w:style w:type="character" w:customStyle="1" w:styleId="32">
    <w:name w:val="Основной текст 3 Знак"/>
    <w:basedOn w:val="a0"/>
    <w:link w:val="31"/>
    <w:rsid w:val="006F5B33"/>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33"/>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5B33"/>
    <w:pPr>
      <w:ind w:firstLine="720"/>
    </w:pPr>
    <w:rPr>
      <w:sz w:val="28"/>
      <w:lang w:val="x-none" w:eastAsia="x-none"/>
    </w:rPr>
  </w:style>
  <w:style w:type="character" w:customStyle="1" w:styleId="30">
    <w:name w:val="Основной текст с отступом 3 Знак"/>
    <w:basedOn w:val="a0"/>
    <w:link w:val="3"/>
    <w:rsid w:val="006F5B33"/>
    <w:rPr>
      <w:rFonts w:ascii="Times New Roman" w:eastAsia="Times New Roman" w:hAnsi="Times New Roman" w:cs="Times New Roman"/>
      <w:sz w:val="28"/>
      <w:szCs w:val="20"/>
      <w:lang w:val="x-none" w:eastAsia="x-none"/>
    </w:rPr>
  </w:style>
  <w:style w:type="paragraph" w:customStyle="1" w:styleId="ConsPlusNormal">
    <w:name w:val="ConsPlusNormal"/>
    <w:rsid w:val="006F5B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qFormat/>
    <w:rsid w:val="006F5B33"/>
    <w:pPr>
      <w:spacing w:after="160" w:line="259" w:lineRule="auto"/>
      <w:ind w:left="720"/>
      <w:contextualSpacing/>
    </w:pPr>
    <w:rPr>
      <w:rFonts w:ascii="Calibri" w:eastAsia="Calibri" w:hAnsi="Calibri"/>
      <w:sz w:val="22"/>
      <w:szCs w:val="22"/>
      <w:lang w:eastAsia="en-US"/>
    </w:rPr>
  </w:style>
  <w:style w:type="character" w:styleId="a4">
    <w:name w:val="Hyperlink"/>
    <w:rsid w:val="006F5B33"/>
    <w:rPr>
      <w:color w:val="0000FF"/>
      <w:u w:val="single"/>
    </w:rPr>
  </w:style>
  <w:style w:type="paragraph" w:styleId="31">
    <w:name w:val="Body Text 3"/>
    <w:basedOn w:val="a"/>
    <w:link w:val="32"/>
    <w:unhideWhenUsed/>
    <w:rsid w:val="006F5B33"/>
    <w:pPr>
      <w:spacing w:after="120"/>
    </w:pPr>
    <w:rPr>
      <w:sz w:val="16"/>
      <w:szCs w:val="16"/>
      <w:lang w:val="x-none" w:eastAsia="x-none"/>
    </w:rPr>
  </w:style>
  <w:style w:type="character" w:customStyle="1" w:styleId="32">
    <w:name w:val="Основной текст 3 Знак"/>
    <w:basedOn w:val="a0"/>
    <w:link w:val="31"/>
    <w:rsid w:val="006F5B3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0</DocSecurity>
  <Lines>59</Lines>
  <Paragraphs>16</Paragraphs>
  <ScaleCrop>false</ScaleCrop>
  <Company>SPecialiST RePack</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2017-02-14T06:03:00Z</dcterms:created>
  <dcterms:modified xsi:type="dcterms:W3CDTF">2017-02-14T06:04:00Z</dcterms:modified>
</cp:coreProperties>
</file>