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7" w:type="dxa"/>
        <w:tblInd w:w="-34" w:type="dxa"/>
        <w:tblLook w:val="04A0"/>
      </w:tblPr>
      <w:tblGrid>
        <w:gridCol w:w="4276"/>
        <w:gridCol w:w="1776"/>
        <w:gridCol w:w="4195"/>
      </w:tblGrid>
      <w:tr w:rsidR="0057008A" w:rsidTr="0057008A">
        <w:trPr>
          <w:trHeight w:val="2269"/>
        </w:trPr>
        <w:tc>
          <w:tcPr>
            <w:tcW w:w="4394" w:type="dxa"/>
            <w:hideMark/>
          </w:tcPr>
          <w:p w:rsidR="0057008A" w:rsidRDefault="005700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Башкортостан Республика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proofErr w:type="spellEnd"/>
          </w:p>
          <w:p w:rsidR="0057008A" w:rsidRDefault="005700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Фёдоровка районы</w:t>
            </w:r>
          </w:p>
          <w:p w:rsidR="0057008A" w:rsidRDefault="005700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районыны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ң</w:t>
            </w:r>
          </w:p>
          <w:p w:rsidR="0057008A" w:rsidRDefault="005700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Динес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</w:p>
          <w:p w:rsidR="0057008A" w:rsidRDefault="005700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hе хакими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</w:t>
            </w:r>
          </w:p>
          <w:p w:rsidR="0057008A" w:rsidRDefault="005700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453282,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Динес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ауылы</w:t>
            </w:r>
            <w:proofErr w:type="spellEnd"/>
          </w:p>
          <w:p w:rsidR="0057008A" w:rsidRDefault="005700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Y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14</w:t>
            </w:r>
          </w:p>
          <w:p w:rsidR="0057008A" w:rsidRDefault="0057008A">
            <w:pPr>
              <w:pStyle w:val="af2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2-63-42</w:t>
            </w:r>
          </w:p>
        </w:tc>
        <w:tc>
          <w:tcPr>
            <w:tcW w:w="1560" w:type="dxa"/>
          </w:tcPr>
          <w:p w:rsidR="0057008A" w:rsidRDefault="0057008A">
            <w:pPr>
              <w:spacing w:after="0" w:line="240" w:lineRule="auto"/>
              <w:ind w:left="-108" w:right="-1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08A" w:rsidRDefault="0057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7740" cy="977900"/>
                  <wp:effectExtent l="19050" t="0" r="381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hideMark/>
          </w:tcPr>
          <w:p w:rsidR="0057008A" w:rsidRDefault="005700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Республика Башкортостан</w:t>
            </w:r>
          </w:p>
          <w:p w:rsidR="0057008A" w:rsidRDefault="005700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</w:t>
            </w:r>
            <w:proofErr w:type="gramEnd"/>
          </w:p>
          <w:p w:rsidR="0057008A" w:rsidRDefault="005700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поселения Денискинский</w:t>
            </w:r>
          </w:p>
          <w:p w:rsidR="0057008A" w:rsidRDefault="005700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сельсовет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57008A" w:rsidRDefault="005700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района Федоровский район</w:t>
            </w:r>
          </w:p>
          <w:p w:rsidR="0057008A" w:rsidRDefault="005700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453282, с. Денискино,</w:t>
            </w:r>
          </w:p>
          <w:p w:rsidR="0057008A" w:rsidRDefault="005700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 Центральная 14</w:t>
            </w:r>
          </w:p>
          <w:p w:rsidR="0057008A" w:rsidRDefault="0057008A">
            <w:pPr>
              <w:pStyle w:val="af2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тел. 2-63-42</w:t>
            </w:r>
          </w:p>
        </w:tc>
      </w:tr>
    </w:tbl>
    <w:p w:rsidR="0057008A" w:rsidRDefault="0057008A" w:rsidP="0057008A">
      <w:pPr>
        <w:pStyle w:val="af2"/>
        <w:rPr>
          <w:sz w:val="28"/>
          <w:szCs w:val="28"/>
        </w:rPr>
      </w:pPr>
    </w:p>
    <w:p w:rsidR="0057008A" w:rsidRDefault="0057008A" w:rsidP="0057008A">
      <w:pPr>
        <w:pStyle w:val="af2"/>
        <w:rPr>
          <w:sz w:val="28"/>
          <w:szCs w:val="28"/>
        </w:rPr>
      </w:pPr>
      <w:r>
        <w:pict>
          <v:line id="_x0000_s1026" style="position:absolute;left:0;text-align:left;z-index:251660288" from="-7.65pt,5.45pt" to="514.35pt,5.45pt" strokeweight="4.5pt">
            <v:stroke linestyle="thickThin"/>
            <w10:wrap anchorx="page"/>
          </v:line>
        </w:pict>
      </w:r>
    </w:p>
    <w:p w:rsidR="00A51FB2" w:rsidRDefault="0057008A" w:rsidP="00570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ПОСТАНОВЛЕНИ</w:t>
      </w:r>
    </w:p>
    <w:p w:rsidR="0057008A" w:rsidRDefault="0057008A" w:rsidP="00570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15.04.2013й.                        № 13                      15.04.2013г.</w:t>
      </w:r>
    </w:p>
    <w:p w:rsidR="0057008A" w:rsidRDefault="0057008A" w:rsidP="0057008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08A" w:rsidRDefault="0057008A" w:rsidP="0057008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сельского поселения Денискинский сельсовет муниципального района </w:t>
      </w:r>
    </w:p>
    <w:p w:rsidR="0057008A" w:rsidRDefault="0057008A" w:rsidP="0057008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Федоровский район Республики Башкортостан</w:t>
      </w:r>
    </w:p>
    <w:p w:rsidR="0057008A" w:rsidRDefault="0057008A" w:rsidP="005700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008A" w:rsidRDefault="0057008A" w:rsidP="005700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года № 69-ФЗ «О пожарной безопасности», от 06.10.2003 года № 131-ФЗ «Об общих принципах организации местного самоуправления в Российской Федерации» и в целях определения форм участия граждан в обеспечении первичных мер пожарной безопасности и в деятельности добровольной пожарной охраны на территории сельского поселения Денискинский сельсовет, ПОСТАНОВЛЯЮ:</w:t>
      </w:r>
      <w:proofErr w:type="gramEnd"/>
    </w:p>
    <w:p w:rsidR="0057008A" w:rsidRDefault="0057008A" w:rsidP="005700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Определить, что формами участия граждан в обеспечении первичных мер пожарной безопасности и в деятельности добровольной пожарной охраны на территории сельского поселения являются:</w:t>
      </w:r>
    </w:p>
    <w:p w:rsidR="0057008A" w:rsidRDefault="0057008A" w:rsidP="005700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Формы участия граждан в обеспечении первичных мер пожарной безопасности на работе и в быту:</w:t>
      </w:r>
    </w:p>
    <w:p w:rsidR="0057008A" w:rsidRDefault="0057008A" w:rsidP="005700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правил пожарной безопасности на работе и в быту;</w:t>
      </w:r>
    </w:p>
    <w:p w:rsidR="0057008A" w:rsidRDefault="0057008A" w:rsidP="005700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в помещениях и строениях, находящихся в их собственности (пользовании), первичных средств тушения пожаров и противопожарного инвентаря в соответствии с правилами пожарной </w:t>
      </w:r>
      <w:r>
        <w:rPr>
          <w:rFonts w:ascii="Times New Roman" w:hAnsi="Times New Roman" w:cs="Times New Roman"/>
          <w:sz w:val="28"/>
          <w:szCs w:val="28"/>
        </w:rPr>
        <w:lastRenderedPageBreak/>
        <w:t>безопасности и перечнями, утвержденными соответствующими органами местного самоуправления;</w:t>
      </w:r>
    </w:p>
    <w:p w:rsidR="0057008A" w:rsidRDefault="0057008A" w:rsidP="005700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обнаружении пожаров немедленное уведомление о них пожарную охрану;</w:t>
      </w:r>
    </w:p>
    <w:p w:rsidR="0057008A" w:rsidRDefault="0057008A" w:rsidP="005700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прибытия пожарной охраны принятие посильных мер по спасению людей, имущества и тушению пожаров;</w:t>
      </w:r>
    </w:p>
    <w:p w:rsidR="0057008A" w:rsidRDefault="0057008A" w:rsidP="005700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содействия пожарной охране при тушении пожаров;</w:t>
      </w:r>
    </w:p>
    <w:p w:rsidR="0057008A" w:rsidRDefault="0057008A" w:rsidP="005700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предписаний, постановлений и иных законных требований должностных лиц государственного пожарного надзора;</w:t>
      </w:r>
    </w:p>
    <w:p w:rsidR="0057008A" w:rsidRDefault="0057008A" w:rsidP="005700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и пресечения их нарушений;</w:t>
      </w:r>
    </w:p>
    <w:p w:rsidR="0057008A" w:rsidRDefault="0057008A" w:rsidP="005700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57008A" w:rsidRDefault="0057008A" w:rsidP="005700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Формы участия граждан в добровольной пожарной охране:</w:t>
      </w:r>
    </w:p>
    <w:p w:rsidR="0057008A" w:rsidRDefault="0057008A" w:rsidP="005700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57008A" w:rsidRDefault="0057008A" w:rsidP="005700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деятельности по обеспечению пожарной безопасности на соответствующей территории организации;</w:t>
      </w:r>
    </w:p>
    <w:p w:rsidR="0057008A" w:rsidRDefault="0057008A" w:rsidP="005700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57008A" w:rsidRDefault="0057008A" w:rsidP="005700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проведении противопожарной пропаганды;</w:t>
      </w:r>
    </w:p>
    <w:p w:rsidR="0057008A" w:rsidRDefault="0057008A" w:rsidP="005700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несении службы (дежурства) в подразделениях пожарной добровольной охраны;</w:t>
      </w:r>
    </w:p>
    <w:p w:rsidR="0057008A" w:rsidRDefault="0057008A" w:rsidP="005700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предупреждении пожаров;</w:t>
      </w:r>
    </w:p>
    <w:p w:rsidR="0057008A" w:rsidRDefault="0057008A" w:rsidP="005700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тушении пожаров;</w:t>
      </w:r>
    </w:p>
    <w:p w:rsidR="0057008A" w:rsidRDefault="0057008A" w:rsidP="005700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участие в проверке противопожарного состояния объектов или территории сельского поселения.</w:t>
      </w:r>
    </w:p>
    <w:p w:rsidR="0057008A" w:rsidRDefault="0057008A" w:rsidP="005700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57008A" w:rsidRDefault="0057008A" w:rsidP="005700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57008A" w:rsidRDefault="0057008A" w:rsidP="005700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008A" w:rsidRDefault="0057008A" w:rsidP="005700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008A" w:rsidRDefault="0057008A" w:rsidP="005700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Р.З. Сайфуллин</w:t>
      </w:r>
    </w:p>
    <w:p w:rsidR="0057008A" w:rsidRDefault="0057008A" w:rsidP="0057008A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7C1265" w:rsidRDefault="007C1265"/>
    <w:sectPr w:rsidR="007C1265" w:rsidSect="007C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008A"/>
    <w:rsid w:val="000C21F2"/>
    <w:rsid w:val="0057008A"/>
    <w:rsid w:val="007C1265"/>
    <w:rsid w:val="00967D7A"/>
    <w:rsid w:val="00A51FB2"/>
    <w:rsid w:val="00B6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8A"/>
  </w:style>
  <w:style w:type="paragraph" w:styleId="1">
    <w:name w:val="heading 1"/>
    <w:basedOn w:val="a"/>
    <w:next w:val="a"/>
    <w:link w:val="10"/>
    <w:qFormat/>
    <w:rsid w:val="00B65058"/>
    <w:pPr>
      <w:keepNext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50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50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650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650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650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650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650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650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058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5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505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505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5058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6505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5058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6505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65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B65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65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650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65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65058"/>
    <w:rPr>
      <w:b/>
      <w:bCs/>
    </w:rPr>
  </w:style>
  <w:style w:type="character" w:styleId="a8">
    <w:name w:val="Emphasis"/>
    <w:basedOn w:val="a0"/>
    <w:uiPriority w:val="20"/>
    <w:qFormat/>
    <w:rsid w:val="00B65058"/>
    <w:rPr>
      <w:i/>
      <w:iCs/>
    </w:rPr>
  </w:style>
  <w:style w:type="paragraph" w:styleId="a9">
    <w:name w:val="No Spacing"/>
    <w:uiPriority w:val="1"/>
    <w:qFormat/>
    <w:rsid w:val="00B65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B65058"/>
    <w:pPr>
      <w:ind w:left="720"/>
      <w:contextualSpacing/>
    </w:pPr>
    <w:rPr>
      <w:rFonts w:eastAsia="Times New Roman" w:cs="Times New Roman"/>
    </w:rPr>
  </w:style>
  <w:style w:type="paragraph" w:styleId="21">
    <w:name w:val="Quote"/>
    <w:basedOn w:val="a"/>
    <w:next w:val="a"/>
    <w:link w:val="22"/>
    <w:uiPriority w:val="29"/>
    <w:qFormat/>
    <w:rsid w:val="00B65058"/>
    <w:rPr>
      <w:rFonts w:eastAsia="Times New Roman" w:cs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65058"/>
    <w:rPr>
      <w:rFonts w:ascii="Times New Roman" w:eastAsia="Times New Roman" w:hAnsi="Times New Roman" w:cs="Times New Roman"/>
      <w:i/>
      <w:iCs/>
      <w:color w:val="000000" w:themeColor="text1"/>
      <w:sz w:val="28"/>
      <w:szCs w:val="20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6505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65058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0"/>
      <w:lang w:eastAsia="ru-RU"/>
    </w:rPr>
  </w:style>
  <w:style w:type="character" w:styleId="ad">
    <w:name w:val="Subtle Emphasis"/>
    <w:basedOn w:val="a0"/>
    <w:uiPriority w:val="19"/>
    <w:qFormat/>
    <w:rsid w:val="00B65058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65058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65058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6505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65058"/>
    <w:rPr>
      <w:b/>
      <w:bCs/>
      <w:smallCaps/>
      <w:spacing w:val="5"/>
    </w:rPr>
  </w:style>
  <w:style w:type="paragraph" w:styleId="af2">
    <w:name w:val="Body Text"/>
    <w:basedOn w:val="a"/>
    <w:link w:val="af3"/>
    <w:unhideWhenUsed/>
    <w:rsid w:val="005700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5700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7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70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3392</Characters>
  <Application>Microsoft Office Word</Application>
  <DocSecurity>0</DocSecurity>
  <Lines>28</Lines>
  <Paragraphs>7</Paragraphs>
  <ScaleCrop>false</ScaleCrop>
  <Company>Krokoz™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2013-06-26T11:17:00Z</dcterms:created>
  <dcterms:modified xsi:type="dcterms:W3CDTF">2013-06-26T11:19:00Z</dcterms:modified>
</cp:coreProperties>
</file>