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7" w:type="dxa"/>
        <w:tblInd w:w="-34" w:type="dxa"/>
        <w:tblLook w:val="00A0" w:firstRow="1" w:lastRow="0" w:firstColumn="1" w:lastColumn="0" w:noHBand="0" w:noVBand="0"/>
      </w:tblPr>
      <w:tblGrid>
        <w:gridCol w:w="4305"/>
        <w:gridCol w:w="1726"/>
        <w:gridCol w:w="4216"/>
      </w:tblGrid>
      <w:tr w:rsidR="008228D2" w:rsidRPr="001033C7" w:rsidTr="000B237B">
        <w:trPr>
          <w:trHeight w:val="2269"/>
        </w:trPr>
        <w:tc>
          <w:tcPr>
            <w:tcW w:w="4305" w:type="dxa"/>
          </w:tcPr>
          <w:p w:rsidR="008228D2" w:rsidRPr="001033C7" w:rsidRDefault="008228D2" w:rsidP="000B237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3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Башкортостан Республика</w:t>
            </w:r>
            <w:proofErr w:type="gramStart"/>
            <w:r w:rsidRPr="001033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h</w:t>
            </w:r>
            <w:proofErr w:type="gramEnd"/>
            <w:r w:rsidRPr="001033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</w:p>
          <w:p w:rsidR="008228D2" w:rsidRPr="001033C7" w:rsidRDefault="008228D2" w:rsidP="000B237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33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Фёдоровка</w:t>
            </w:r>
            <w:proofErr w:type="spellEnd"/>
            <w:r w:rsidRPr="001033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районы</w:t>
            </w:r>
          </w:p>
          <w:p w:rsidR="008228D2" w:rsidRPr="001033C7" w:rsidRDefault="008228D2" w:rsidP="000B237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33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</w:t>
            </w:r>
            <w:proofErr w:type="spellEnd"/>
            <w:r w:rsidRPr="001033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3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районыны</w:t>
            </w:r>
            <w:r w:rsidRPr="001033C7">
              <w:rPr>
                <w:rFonts w:ascii="Times New Roman" w:hAnsi="Times New Roman"/>
                <w:b/>
                <w:sz w:val="24"/>
                <w:szCs w:val="24"/>
              </w:rPr>
              <w:t>ң</w:t>
            </w:r>
            <w:proofErr w:type="spellEnd"/>
          </w:p>
          <w:p w:rsidR="008228D2" w:rsidRPr="001033C7" w:rsidRDefault="008228D2" w:rsidP="000B237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33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Динес</w:t>
            </w:r>
            <w:proofErr w:type="spellEnd"/>
            <w:r w:rsidRPr="001033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3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ауыл</w:t>
            </w:r>
            <w:proofErr w:type="spellEnd"/>
            <w:r w:rsidRPr="001033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советы </w:t>
            </w:r>
            <w:proofErr w:type="spellStart"/>
            <w:r w:rsidRPr="001033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ауыл</w:t>
            </w:r>
            <w:proofErr w:type="spellEnd"/>
            <w:r w:rsidRPr="001033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8228D2" w:rsidRPr="001033C7" w:rsidRDefault="008228D2" w:rsidP="000B237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33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бил</w:t>
            </w:r>
            <w:r w:rsidRPr="001033C7">
              <w:rPr>
                <w:rFonts w:ascii="Times New Roman" w:hAnsi="Times New Roman"/>
                <w:sz w:val="24"/>
                <w:szCs w:val="24"/>
              </w:rPr>
              <w:t>ə</w:t>
            </w:r>
            <w:proofErr w:type="gramStart"/>
            <w:r w:rsidRPr="001033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1033C7">
              <w:rPr>
                <w:rFonts w:ascii="Times New Roman" w:hAnsi="Times New Roman"/>
                <w:sz w:val="24"/>
                <w:szCs w:val="24"/>
              </w:rPr>
              <w:t>ə</w:t>
            </w:r>
            <w:r w:rsidRPr="001033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hе</w:t>
            </w:r>
            <w:proofErr w:type="spellEnd"/>
            <w:r w:rsidRPr="001033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3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хакими</w:t>
            </w:r>
            <w:r w:rsidRPr="001033C7">
              <w:rPr>
                <w:rFonts w:ascii="Times New Roman" w:hAnsi="Times New Roman"/>
                <w:sz w:val="24"/>
                <w:szCs w:val="24"/>
              </w:rPr>
              <w:t>ə</w:t>
            </w:r>
            <w:r w:rsidRPr="001033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</w:t>
            </w:r>
            <w:proofErr w:type="spellEnd"/>
          </w:p>
          <w:p w:rsidR="008228D2" w:rsidRPr="001033C7" w:rsidRDefault="008228D2" w:rsidP="000B237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3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453282, </w:t>
            </w:r>
            <w:proofErr w:type="spellStart"/>
            <w:r w:rsidRPr="001033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Динес</w:t>
            </w:r>
            <w:proofErr w:type="spellEnd"/>
            <w:r w:rsidRPr="001033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3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ауылы</w:t>
            </w:r>
            <w:proofErr w:type="spellEnd"/>
          </w:p>
          <w:p w:rsidR="008228D2" w:rsidRPr="001033C7" w:rsidRDefault="008228D2" w:rsidP="000B237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033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Y</w:t>
            </w:r>
            <w:proofErr w:type="gramEnd"/>
            <w:r w:rsidRPr="001033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1033C7">
              <w:rPr>
                <w:rFonts w:ascii="Times New Roman" w:hAnsi="Times New Roman"/>
                <w:sz w:val="24"/>
                <w:szCs w:val="24"/>
              </w:rPr>
              <w:t>ə</w:t>
            </w:r>
            <w:r w:rsidRPr="001033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spellEnd"/>
            <w:r w:rsidRPr="001033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1033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урамы</w:t>
            </w:r>
            <w:proofErr w:type="spellEnd"/>
            <w:r w:rsidRPr="001033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14</w:t>
            </w:r>
          </w:p>
          <w:p w:rsidR="008228D2" w:rsidRPr="001033C7" w:rsidRDefault="008228D2" w:rsidP="000B237B">
            <w:pPr>
              <w:pStyle w:val="a3"/>
              <w:rPr>
                <w:szCs w:val="24"/>
              </w:rPr>
            </w:pPr>
            <w:r w:rsidRPr="001033C7">
              <w:rPr>
                <w:b w:val="0"/>
                <w:bCs/>
                <w:color w:val="000000"/>
                <w:szCs w:val="24"/>
              </w:rPr>
              <w:t>2-63-42</w:t>
            </w:r>
          </w:p>
        </w:tc>
        <w:tc>
          <w:tcPr>
            <w:tcW w:w="1726" w:type="dxa"/>
          </w:tcPr>
          <w:p w:rsidR="008228D2" w:rsidRPr="001033C7" w:rsidRDefault="008228D2" w:rsidP="000B237B">
            <w:pPr>
              <w:spacing w:after="0"/>
              <w:ind w:left="-108" w:right="-194"/>
              <w:rPr>
                <w:rFonts w:ascii="Times New Roman" w:hAnsi="Times New Roman"/>
                <w:sz w:val="24"/>
                <w:szCs w:val="24"/>
              </w:rPr>
            </w:pPr>
          </w:p>
          <w:p w:rsidR="008228D2" w:rsidRPr="001033C7" w:rsidRDefault="008228D2" w:rsidP="000B23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5675" cy="96964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</w:tcPr>
          <w:p w:rsidR="008228D2" w:rsidRPr="001033C7" w:rsidRDefault="008228D2" w:rsidP="000B237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3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Республика Башкортостан</w:t>
            </w:r>
          </w:p>
          <w:p w:rsidR="008228D2" w:rsidRPr="001033C7" w:rsidRDefault="008228D2" w:rsidP="000B237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3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1033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сельского</w:t>
            </w:r>
            <w:proofErr w:type="gramEnd"/>
          </w:p>
          <w:p w:rsidR="008228D2" w:rsidRPr="001033C7" w:rsidRDefault="008228D2" w:rsidP="000B237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3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поселения Денискинский</w:t>
            </w:r>
          </w:p>
          <w:p w:rsidR="008228D2" w:rsidRPr="001033C7" w:rsidRDefault="008228D2" w:rsidP="000B237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3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сельсовет </w:t>
            </w:r>
            <w:proofErr w:type="gramStart"/>
            <w:r w:rsidRPr="001033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8228D2" w:rsidRPr="001033C7" w:rsidRDefault="008228D2" w:rsidP="000B237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3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района Федоровский район</w:t>
            </w:r>
          </w:p>
          <w:p w:rsidR="008228D2" w:rsidRPr="001033C7" w:rsidRDefault="008228D2" w:rsidP="000B237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3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453282, с. </w:t>
            </w:r>
            <w:proofErr w:type="gramStart"/>
            <w:r w:rsidRPr="001033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Денискино</w:t>
            </w:r>
            <w:proofErr w:type="gramEnd"/>
            <w:r w:rsidRPr="001033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8228D2" w:rsidRPr="001033C7" w:rsidRDefault="008228D2" w:rsidP="000B237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33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ул. Центральная 14</w:t>
            </w:r>
          </w:p>
          <w:p w:rsidR="008228D2" w:rsidRPr="001033C7" w:rsidRDefault="008228D2" w:rsidP="000B237B">
            <w:pPr>
              <w:pStyle w:val="a3"/>
              <w:rPr>
                <w:szCs w:val="24"/>
              </w:rPr>
            </w:pPr>
            <w:r w:rsidRPr="001033C7">
              <w:rPr>
                <w:b w:val="0"/>
                <w:bCs/>
                <w:color w:val="000000"/>
                <w:szCs w:val="24"/>
              </w:rPr>
              <w:t>тел. 2-63-42</w:t>
            </w:r>
          </w:p>
        </w:tc>
      </w:tr>
    </w:tbl>
    <w:p w:rsidR="008228D2" w:rsidRPr="001033C7" w:rsidRDefault="008228D2" w:rsidP="008228D2">
      <w:pPr>
        <w:pStyle w:val="a3"/>
        <w:rPr>
          <w:szCs w:val="24"/>
        </w:rPr>
      </w:pPr>
    </w:p>
    <w:p w:rsidR="008228D2" w:rsidRPr="001033C7" w:rsidRDefault="008228D2" w:rsidP="008228D2">
      <w:pPr>
        <w:pStyle w:val="a3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69215</wp:posOffset>
                </wp:positionV>
                <wp:extent cx="6629400" cy="0"/>
                <wp:effectExtent l="32385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5.45pt" to="514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POQWAIAAGoEAAAOAAAAZHJzL2Uyb0RvYy54bWysVNFu0zAUfUfiHyy/d0lK1m3R0gk1LS8D&#10;Jm18gGs7jbXEtmyvaYWQgGekfQK/wANIkwZ8Q/pHXLtptcELQuTBubavT8499zinZ6umRkturFAy&#10;x8lBjBGXVDEhFzl+czUbHGNkHZGM1EryHK+5xWfjp09OW53xoapUzbhBACJt1uocV87pLIosrXhD&#10;7IHSXMJmqUxDHEzNImKGtIDe1NEwjkdRqwzTRlFuLawW2008Dvhlyal7XZaWO1TnGLi5MJowzv0Y&#10;jU9JtjBEV4L2NMg/sGiIkPDRPVRBHEE3RvwB1QhqlFWlO6CqiVRZCspDDVBNEv9WzWVFNA+1gDhW&#10;72Wy/w+WvlpeGCRYjocYSdJAi7rPm/eb2+5792VzizYfup/dt+5rd9f96O42HyG+33yC2G929/3y&#10;LRp6JVttMwCcyAvjtaAreanPFb22SKpJReSCh4qu1ho+k/gT0aMjfmI18Jm3LxWDHHLjVJB1VZrG&#10;Q4JgaBW6t953j68corA4Gg1P0hiaTHd7Ecl2B7Wx7gVXDfJBjmshvbAkI8tz6zwRku1S/LJUM1HX&#10;wRy1RG2OD4+SQw/daJDKgVmur6q+5VbVgvl0f9CaxXxSG7Qk3nDhCXXCzsM0o24kC/AVJ2zax46I&#10;ehsDnVp6PCgOCPbR1lFvT+KT6fH0OB2kw9F0kMZFMXg+m6SD0Sw5OiyeFZNJkbzz1SVpVgnGuPTs&#10;du5O0r9zT3/Ptr7c+3svTPQYPSgIZHfvQDp01zd0a425YusLs+s6GDok95fP35iHc4gf/iLGvwAA&#10;AP//AwBQSwMEFAAGAAgAAAAhAO8uQjfbAAAACgEAAA8AAABkcnMvZG93bnJldi54bWxMj8FOwzAM&#10;hu9IvENkJG5bso1BKU2niYkHoOPAMWtMW5HYVZJthacnEwc42v+n35+rzeSdOGGIA5OGxVyBQGrZ&#10;DtRpeNu/zAoQMRmyxjGhhi+MsKmvrypTWj7TK56a1IlcQrE0GvqUxlLK2PboTZzziJSzDw7epDyG&#10;TtpgzrncO7lU6l56M1C+0JsRn3tsP5uj19Cwcrtpu3LNd3H3vuO2GMM6an17M22fQCSc0h8MF/2s&#10;DnV2OvCRbBROw2yxXmU0B+oRxAVQy+IBxOF3I+tK/n+h/gEAAP//AwBQSwECLQAUAAYACAAAACEA&#10;toM4kv4AAADhAQAAEwAAAAAAAAAAAAAAAAAAAAAAW0NvbnRlbnRfVHlwZXNdLnhtbFBLAQItABQA&#10;BgAIAAAAIQA4/SH/1gAAAJQBAAALAAAAAAAAAAAAAAAAAC8BAABfcmVscy8ucmVsc1BLAQItABQA&#10;BgAIAAAAIQBp2POQWAIAAGoEAAAOAAAAAAAAAAAAAAAAAC4CAABkcnMvZTJvRG9jLnhtbFBLAQIt&#10;ABQABgAIAAAAIQDvLkI32wAAAAo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8228D2" w:rsidRPr="00C05668" w:rsidRDefault="008228D2" w:rsidP="008228D2">
      <w:pPr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    </w:t>
      </w:r>
      <w:r w:rsidRPr="00C05668">
        <w:rPr>
          <w:rFonts w:ascii="Times New Roman" w:hAnsi="Times New Roman"/>
          <w:b/>
          <w:sz w:val="28"/>
          <w:szCs w:val="28"/>
          <w:lang w:val="be-BY"/>
        </w:rPr>
        <w:t>КАРАР</w:t>
      </w:r>
      <w:r w:rsidRPr="00C05668">
        <w:rPr>
          <w:rFonts w:ascii="Times New Roman" w:hAnsi="Times New Roman"/>
          <w:b/>
          <w:sz w:val="28"/>
          <w:szCs w:val="28"/>
          <w:lang w:val="be-BY"/>
        </w:rPr>
        <w:tab/>
      </w:r>
      <w:r w:rsidRPr="00C05668">
        <w:rPr>
          <w:rFonts w:ascii="Times New Roman" w:hAnsi="Times New Roman"/>
          <w:b/>
          <w:sz w:val="28"/>
          <w:szCs w:val="28"/>
          <w:lang w:val="be-BY"/>
        </w:rPr>
        <w:tab/>
      </w:r>
      <w:r w:rsidRPr="00C05668">
        <w:rPr>
          <w:rFonts w:ascii="Times New Roman" w:hAnsi="Times New Roman"/>
          <w:b/>
          <w:sz w:val="28"/>
          <w:szCs w:val="28"/>
          <w:lang w:val="be-BY"/>
        </w:rPr>
        <w:tab/>
      </w:r>
      <w:r w:rsidRPr="00C05668">
        <w:rPr>
          <w:rFonts w:ascii="Times New Roman" w:hAnsi="Times New Roman"/>
          <w:b/>
          <w:sz w:val="28"/>
          <w:szCs w:val="28"/>
          <w:lang w:val="be-BY"/>
        </w:rPr>
        <w:tab/>
      </w:r>
      <w:r w:rsidRPr="00C05668">
        <w:rPr>
          <w:rFonts w:ascii="Times New Roman" w:hAnsi="Times New Roman"/>
          <w:b/>
          <w:sz w:val="28"/>
          <w:szCs w:val="28"/>
          <w:lang w:val="be-BY"/>
        </w:rPr>
        <w:tab/>
      </w:r>
      <w:r w:rsidRPr="00C05668">
        <w:rPr>
          <w:rFonts w:ascii="Times New Roman" w:hAnsi="Times New Roman"/>
          <w:b/>
          <w:sz w:val="28"/>
          <w:szCs w:val="28"/>
          <w:lang w:val="be-BY"/>
        </w:rPr>
        <w:tab/>
      </w:r>
      <w:r w:rsidRPr="00C05668">
        <w:rPr>
          <w:rFonts w:ascii="Times New Roman" w:hAnsi="Times New Roman"/>
          <w:b/>
          <w:sz w:val="28"/>
          <w:szCs w:val="28"/>
          <w:lang w:val="be-BY"/>
        </w:rPr>
        <w:tab/>
      </w:r>
      <w:r w:rsidRPr="00C05668">
        <w:rPr>
          <w:rFonts w:ascii="Times New Roman" w:hAnsi="Times New Roman"/>
          <w:b/>
          <w:sz w:val="28"/>
          <w:szCs w:val="28"/>
          <w:lang w:val="be-BY"/>
        </w:rPr>
        <w:tab/>
        <w:t>ПОСТАНОВЛЕНИЕ</w:t>
      </w:r>
    </w:p>
    <w:p w:rsidR="008228D2" w:rsidRDefault="008228D2" w:rsidP="008228D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29 июль 2016</w:t>
      </w:r>
      <w:r w:rsidRPr="00C32C7E">
        <w:rPr>
          <w:rFonts w:ascii="Times New Roman" w:hAnsi="Times New Roman"/>
          <w:b/>
          <w:sz w:val="28"/>
          <w:szCs w:val="28"/>
        </w:rPr>
        <w:t xml:space="preserve"> й.</w:t>
      </w:r>
      <w:r w:rsidRPr="00C32C7E">
        <w:rPr>
          <w:rFonts w:ascii="Times New Roman" w:hAnsi="Times New Roman"/>
          <w:b/>
          <w:sz w:val="28"/>
          <w:szCs w:val="28"/>
        </w:rPr>
        <w:tab/>
      </w:r>
      <w:r w:rsidRPr="00C32C7E">
        <w:rPr>
          <w:rFonts w:ascii="Times New Roman" w:hAnsi="Times New Roman"/>
          <w:b/>
          <w:sz w:val="28"/>
          <w:szCs w:val="28"/>
        </w:rPr>
        <w:tab/>
        <w:t xml:space="preserve">           №</w:t>
      </w:r>
      <w:r>
        <w:rPr>
          <w:rFonts w:ascii="Times New Roman" w:hAnsi="Times New Roman"/>
          <w:b/>
          <w:sz w:val="28"/>
          <w:szCs w:val="28"/>
        </w:rPr>
        <w:t xml:space="preserve">54             </w:t>
      </w:r>
      <w:r w:rsidRPr="00C32C7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29 июля  </w:t>
      </w:r>
      <w:r w:rsidRPr="00C32C7E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r w:rsidRPr="00C32C7E">
        <w:rPr>
          <w:rFonts w:ascii="Times New Roman" w:hAnsi="Times New Roman"/>
          <w:b/>
          <w:sz w:val="28"/>
          <w:szCs w:val="28"/>
        </w:rPr>
        <w:t>г.</w:t>
      </w:r>
    </w:p>
    <w:p w:rsidR="008228D2" w:rsidRPr="00755196" w:rsidRDefault="008228D2" w:rsidP="008228D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19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Порядок определения прилегающих территорий, на которых не допускается розничная продажа алкогольной продукции 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Денискинский</w:t>
      </w:r>
      <w:r w:rsidRPr="0075519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Федоровский район Республики Башкортостан </w:t>
      </w:r>
    </w:p>
    <w:p w:rsidR="008228D2" w:rsidRDefault="008228D2" w:rsidP="008228D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8D2" w:rsidRPr="00F81C51" w:rsidRDefault="008228D2" w:rsidP="008228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81C51">
        <w:rPr>
          <w:rFonts w:ascii="Times New Roman" w:hAnsi="Times New Roman" w:cs="Times New Roman"/>
          <w:sz w:val="28"/>
          <w:szCs w:val="28"/>
        </w:rPr>
        <w:t>В соответствии со ст. 16 Федерального закона от 22.11.1995 г. № 171-ФЗ «О государственном регулировании производства и оборота этилового спирта, алкогольной и спиртосодержащей продукции», Постановлением Правительства Российской Федерации от 27.12.2012 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</w:t>
      </w:r>
      <w:proofErr w:type="gramEnd"/>
      <w:r w:rsidRPr="00F81C51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руководствуясь ч. 6 ст. 43 Федерального закона  от 06.10.2003 г.  № 131-ФЗ «Об общих принципах организации местного самоуправления в Российской Федерации» </w:t>
      </w:r>
    </w:p>
    <w:p w:rsidR="008228D2" w:rsidRPr="00F81C51" w:rsidRDefault="008228D2" w:rsidP="008228D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C5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228D2" w:rsidRPr="00F81C51" w:rsidRDefault="008228D2" w:rsidP="008228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81C51">
        <w:rPr>
          <w:rFonts w:ascii="Times New Roman" w:hAnsi="Times New Roman" w:cs="Times New Roman"/>
          <w:sz w:val="28"/>
          <w:szCs w:val="28"/>
        </w:rPr>
        <w:t xml:space="preserve">Внести следующее изменение в Порядок определения прилегающих территорий, на которых не допускается розничная продажа алкогольной продукции на территории сельского поселения Денискинский сельсовет муниципального района Федоровский район Республики Башкортостан, утвержденный постановлением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Денискинский</w:t>
      </w:r>
      <w:r w:rsidRPr="00F81C51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Федоровский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 от 03.06</w:t>
      </w:r>
      <w:r w:rsidRPr="00F81C51">
        <w:rPr>
          <w:rFonts w:ascii="Times New Roman" w:hAnsi="Times New Roman" w:cs="Times New Roman"/>
          <w:sz w:val="28"/>
          <w:szCs w:val="28"/>
        </w:rPr>
        <w:t>.2013 №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81C51">
        <w:rPr>
          <w:rFonts w:ascii="Times New Roman" w:hAnsi="Times New Roman" w:cs="Times New Roman"/>
          <w:sz w:val="28"/>
          <w:szCs w:val="28"/>
        </w:rPr>
        <w:t xml:space="preserve"> «Об определении границ прилегающих к некоторым организациям и объектам территорий, на которых не допускается розничная продажа</w:t>
      </w:r>
      <w:proofErr w:type="gramEnd"/>
      <w:r w:rsidRPr="00F81C51">
        <w:rPr>
          <w:rFonts w:ascii="Times New Roman" w:hAnsi="Times New Roman" w:cs="Times New Roman"/>
          <w:sz w:val="28"/>
          <w:szCs w:val="28"/>
        </w:rPr>
        <w:t xml:space="preserve"> алкогольной продукции на территории сельского поселения Денискинский сельсовет муниципального района Федоровский район Республики Башкортостан»:</w:t>
      </w:r>
    </w:p>
    <w:p w:rsidR="008228D2" w:rsidRDefault="008228D2" w:rsidP="008228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8D2" w:rsidRDefault="008228D2" w:rsidP="008228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8D2" w:rsidRPr="00F81C51" w:rsidRDefault="008228D2" w:rsidP="008228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lastRenderedPageBreak/>
        <w:t>Абзац 1 пункта 6 изложить в следующей редакции:</w:t>
      </w:r>
    </w:p>
    <w:p w:rsidR="008228D2" w:rsidRPr="00F81C51" w:rsidRDefault="008228D2" w:rsidP="008228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«Расстояние от организаций и (или) объектов, указанных в подпункте «а» пункта 2 настоящего Порядка, до границ прилегающих территорий определяется в размере не менее 25 метров. Максимальное значение расстояния не может превышать минимальное значение указанного расстояния в сельском поселении Денискинский сельсовет муниципального района Федоровский район Республики Башкортостан более чем на 30 процентов</w:t>
      </w:r>
      <w:proofErr w:type="gramStart"/>
      <w:r w:rsidRPr="00F81C5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228D2" w:rsidRPr="00F81C51" w:rsidRDefault="008228D2" w:rsidP="008228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1C51">
        <w:rPr>
          <w:rFonts w:ascii="Times New Roman" w:hAnsi="Times New Roman"/>
          <w:sz w:val="28"/>
          <w:szCs w:val="28"/>
        </w:rPr>
        <w:t xml:space="preserve">2. Настоящее постановление  обнародовать в 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Денискинский </w:t>
      </w:r>
      <w:r w:rsidRPr="00F81C51">
        <w:rPr>
          <w:rFonts w:ascii="Times New Roman" w:hAnsi="Times New Roman"/>
          <w:sz w:val="28"/>
          <w:szCs w:val="28"/>
        </w:rPr>
        <w:t xml:space="preserve">сельсовет муниципального района Федоровский район Республики Башкортостан по адресу: Республика Башкортостан, Федоровский район, село </w:t>
      </w:r>
      <w:r>
        <w:rPr>
          <w:rFonts w:ascii="Times New Roman" w:hAnsi="Times New Roman"/>
          <w:sz w:val="28"/>
          <w:szCs w:val="28"/>
        </w:rPr>
        <w:t>Денискино, ул. Центральн</w:t>
      </w:r>
      <w:r w:rsidRPr="00F81C51">
        <w:rPr>
          <w:rFonts w:ascii="Times New Roman" w:hAnsi="Times New Roman"/>
          <w:sz w:val="28"/>
          <w:szCs w:val="28"/>
        </w:rPr>
        <w:t xml:space="preserve">ая, д. </w:t>
      </w:r>
      <w:r>
        <w:rPr>
          <w:rFonts w:ascii="Times New Roman" w:hAnsi="Times New Roman"/>
          <w:sz w:val="28"/>
          <w:szCs w:val="28"/>
        </w:rPr>
        <w:t>1</w:t>
      </w:r>
      <w:r w:rsidRPr="00F81C51">
        <w:rPr>
          <w:rFonts w:ascii="Times New Roman" w:hAnsi="Times New Roman"/>
          <w:sz w:val="28"/>
          <w:szCs w:val="28"/>
        </w:rPr>
        <w:t xml:space="preserve">4, и разместить на официальном сайте </w:t>
      </w:r>
      <w:hyperlink r:id="rId6" w:history="1">
        <w:r w:rsidRPr="00F81C51">
          <w:rPr>
            <w:rStyle w:val="a5"/>
            <w:rFonts w:ascii="Times New Roman" w:hAnsi="Times New Roman"/>
            <w:sz w:val="28"/>
            <w:szCs w:val="28"/>
          </w:rPr>
          <w:t>http://deniskinsky.sp-fedorovka.ru/</w:t>
        </w:r>
      </w:hyperlink>
    </w:p>
    <w:p w:rsidR="008228D2" w:rsidRPr="00F81C51" w:rsidRDefault="008228D2" w:rsidP="008228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81C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1C5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228D2" w:rsidRPr="00F81C51" w:rsidRDefault="008228D2" w:rsidP="008228D2">
      <w:pPr>
        <w:ind w:firstLine="709"/>
        <w:rPr>
          <w:rFonts w:ascii="Times New Roman" w:hAnsi="Times New Roman"/>
          <w:sz w:val="28"/>
          <w:szCs w:val="28"/>
        </w:rPr>
      </w:pPr>
    </w:p>
    <w:p w:rsidR="008228D2" w:rsidRPr="00F81C51" w:rsidRDefault="008228D2" w:rsidP="008228D2">
      <w:pPr>
        <w:rPr>
          <w:rFonts w:ascii="Times New Roman" w:hAnsi="Times New Roman"/>
          <w:sz w:val="28"/>
          <w:szCs w:val="28"/>
        </w:rPr>
      </w:pPr>
    </w:p>
    <w:p w:rsidR="008228D2" w:rsidRPr="00F81C51" w:rsidRDefault="008228D2" w:rsidP="008228D2">
      <w:pPr>
        <w:rPr>
          <w:rFonts w:ascii="Times New Roman" w:hAnsi="Times New Roman"/>
          <w:sz w:val="28"/>
          <w:szCs w:val="28"/>
        </w:rPr>
      </w:pPr>
      <w:r w:rsidRPr="00F81C51">
        <w:rPr>
          <w:rFonts w:ascii="Times New Roman" w:hAnsi="Times New Roman"/>
          <w:sz w:val="28"/>
          <w:szCs w:val="28"/>
        </w:rPr>
        <w:t xml:space="preserve">       Глава сельского поселения        </w:t>
      </w:r>
      <w:r w:rsidRPr="00F81C51">
        <w:rPr>
          <w:rFonts w:ascii="Times New Roman" w:hAnsi="Times New Roman"/>
          <w:i/>
          <w:sz w:val="28"/>
          <w:szCs w:val="28"/>
        </w:rPr>
        <w:t xml:space="preserve">  </w:t>
      </w:r>
      <w:r w:rsidRPr="00F81C51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Pr="00F81C51">
        <w:rPr>
          <w:rFonts w:ascii="Times New Roman" w:hAnsi="Times New Roman"/>
          <w:sz w:val="28"/>
          <w:szCs w:val="28"/>
        </w:rPr>
        <w:t>Р.З.Сайфуллин</w:t>
      </w:r>
      <w:proofErr w:type="spellEnd"/>
    </w:p>
    <w:p w:rsidR="008228D2" w:rsidRDefault="008228D2" w:rsidP="008228D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56D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8228D2" w:rsidRDefault="008228D2" w:rsidP="008228D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28D2" w:rsidRDefault="008228D2" w:rsidP="008228D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28D2" w:rsidRDefault="008228D2" w:rsidP="008228D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28D2" w:rsidRDefault="008228D2" w:rsidP="008228D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28D2" w:rsidRDefault="008228D2" w:rsidP="008228D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28D2" w:rsidRDefault="008228D2" w:rsidP="008228D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28D2" w:rsidRDefault="008228D2" w:rsidP="008228D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28D2" w:rsidRDefault="008228D2" w:rsidP="008228D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28D2" w:rsidRDefault="008228D2" w:rsidP="008228D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28D2" w:rsidRDefault="008228D2" w:rsidP="008228D2"/>
    <w:p w:rsidR="008228D2" w:rsidRPr="00947CEF" w:rsidRDefault="008228D2" w:rsidP="008228D2"/>
    <w:p w:rsidR="008228D2" w:rsidRPr="004107AB" w:rsidRDefault="008228D2" w:rsidP="008228D2">
      <w:pPr>
        <w:spacing w:after="0"/>
        <w:rPr>
          <w:rFonts w:ascii="Times New Roman" w:hAnsi="Times New Roman"/>
          <w:sz w:val="28"/>
          <w:szCs w:val="28"/>
        </w:rPr>
      </w:pPr>
    </w:p>
    <w:p w:rsidR="008228D2" w:rsidRPr="004107AB" w:rsidRDefault="008228D2" w:rsidP="008228D2">
      <w:pPr>
        <w:spacing w:after="0"/>
        <w:rPr>
          <w:rFonts w:ascii="Times New Roman" w:hAnsi="Times New Roman"/>
          <w:sz w:val="28"/>
          <w:szCs w:val="28"/>
        </w:rPr>
      </w:pPr>
    </w:p>
    <w:p w:rsidR="008228D2" w:rsidRPr="004107AB" w:rsidRDefault="008228D2" w:rsidP="008228D2">
      <w:pPr>
        <w:spacing w:after="0"/>
        <w:rPr>
          <w:rFonts w:ascii="Times New Roman" w:hAnsi="Times New Roman"/>
          <w:sz w:val="28"/>
          <w:szCs w:val="28"/>
        </w:rPr>
      </w:pPr>
    </w:p>
    <w:p w:rsidR="008228D2" w:rsidRPr="004107AB" w:rsidRDefault="008228D2" w:rsidP="008228D2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8228D2" w:rsidRPr="004107AB" w:rsidRDefault="008228D2" w:rsidP="008228D2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8228D2" w:rsidRPr="00895068" w:rsidRDefault="008228D2" w:rsidP="008228D2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8228D2" w:rsidRPr="00717CF9" w:rsidRDefault="008228D2" w:rsidP="008228D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228D2" w:rsidRPr="00717CF9" w:rsidRDefault="008228D2" w:rsidP="008228D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228D2" w:rsidRPr="00CB2553" w:rsidRDefault="008228D2" w:rsidP="008228D2">
      <w:pPr>
        <w:rPr>
          <w:sz w:val="28"/>
          <w:szCs w:val="28"/>
        </w:rPr>
      </w:pPr>
    </w:p>
    <w:p w:rsidR="00D3421C" w:rsidRDefault="00D3421C">
      <w:bookmarkStart w:id="0" w:name="_GoBack"/>
      <w:bookmarkEnd w:id="0"/>
    </w:p>
    <w:sectPr w:rsidR="00D3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D2"/>
    <w:rsid w:val="008228D2"/>
    <w:rsid w:val="00D3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D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28D2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228D2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8228D2"/>
    <w:rPr>
      <w:color w:val="0000FF"/>
      <w:u w:val="single"/>
    </w:rPr>
  </w:style>
  <w:style w:type="paragraph" w:customStyle="1" w:styleId="ConsPlusNormal">
    <w:name w:val="ConsPlusNormal"/>
    <w:rsid w:val="00822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D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28D2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228D2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8228D2"/>
    <w:rPr>
      <w:color w:val="0000FF"/>
      <w:u w:val="single"/>
    </w:rPr>
  </w:style>
  <w:style w:type="paragraph" w:customStyle="1" w:styleId="ConsPlusNormal">
    <w:name w:val="ConsPlusNormal"/>
    <w:rsid w:val="00822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niskinsky.sp-fedorov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2017-02-14T11:09:00Z</dcterms:created>
  <dcterms:modified xsi:type="dcterms:W3CDTF">2017-02-14T11:10:00Z</dcterms:modified>
</cp:coreProperties>
</file>